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674699f469486e"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episode—outcome of offer, (Tasmanian) code 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episode—outcome of offer, (Tasmanian) code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Outcome of offer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1b3896ab734364">
              <w:r>
                <w:rPr>
                  <w:rStyle w:val="Hyperlink"/>
                  <w:color w:val="244061"/>
                </w:rPr>
                <w:t xml:space="preserve">Tasmanian Health</w:t>
              </w:r>
            </w:hyperlink>
            <w:r>
              <w:rPr>
                <w:rStyle w:val="row-content"/>
                <w:color w:val="244061"/>
              </w:rPr>
              <w:t xml:space="preserve">, Standard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resulting outcome from which a proposal to a patient on the elective surgery waiting list was made,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4ab5deb150c4b03">
              <w:r>
                <w:rPr>
                  <w:rStyle w:val="Hyperlink"/>
                </w:rPr>
                <w:t xml:space="preserve">Elective surgery waiting list episode—outcome of offer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3ee14b8a864703">
              <w:r>
                <w:rPr>
                  <w:rStyle w:val="Hyperlink"/>
                </w:rPr>
                <w:t xml:space="preserve">Outcome of offer (Tasmanian) code X[XXXX]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No app. beds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No ICU beds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Transferred to another wait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No beds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Standby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Earlier booking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Booking brought forward - clinical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Patient - convenience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Surgeon postponed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Theatre - equipment unavailable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Theatre - list overbooked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Theatre - ran out of operation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Over-riding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Data entry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Patient - 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w:t>
            </w:r>
          </w:p>
        </w:tc>
        <w:tc>
          <w:tcPr>
            <w:tcBorders>
              <w:top w:val="none" w:color="000000" w:sz="0"/>
              <w:left w:val="none" w:color="000000" w:sz="0"/>
              <w:bottom w:val="none" w:color="000000" w:sz="0"/>
              <w:right w:val="none" w:color="000000" w:sz="0"/>
            </w:tcBorders>
            <w:vAlign w:val="top"/>
          </w:tcPr>
          <w:p>
            <w:r>
              <w:t xml:space="preserve">Operation 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123</w:t>
            </w:r>
          </w:p>
        </w:tc>
        <w:tc>
          <w:tcPr>
            <w:tcBorders>
              <w:top w:val="none" w:color="000000" w:sz="0"/>
              <w:left w:val="none" w:color="000000" w:sz="0"/>
              <w:bottom w:val="none" w:color="000000" w:sz="0"/>
              <w:right w:val="none" w:color="000000" w:sz="0"/>
            </w:tcBorders>
            <w:vAlign w:val="top"/>
          </w:tcPr>
          <w:p>
            <w:r>
              <w:t xml:space="preserve">Patient did not attend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Patient admitted - treatment complete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AUAV</w:t>
            </w:r>
          </w:p>
        </w:tc>
        <w:tc>
          <w:tcPr>
            <w:tcBorders>
              <w:top w:val="none" w:color="000000" w:sz="0"/>
              <w:left w:val="none" w:color="000000" w:sz="0"/>
              <w:bottom w:val="none" w:color="000000" w:sz="0"/>
              <w:right w:val="none" w:color="000000" w:sz="0"/>
            </w:tcBorders>
            <w:vAlign w:val="top"/>
          </w:tcPr>
          <w:p>
            <w:r>
              <w:t xml:space="preserve">Anaesthetist - unavailable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CANC</w:t>
            </w:r>
          </w:p>
        </w:tc>
        <w:tc>
          <w:tcPr>
            <w:tcBorders>
              <w:top w:val="none" w:color="000000" w:sz="0"/>
              <w:left w:val="none" w:color="000000" w:sz="0"/>
              <w:bottom w:val="none" w:color="000000" w:sz="0"/>
              <w:right w:val="none" w:color="000000" w:sz="0"/>
            </w:tcBorders>
            <w:vAlign w:val="top"/>
          </w:tcPr>
          <w:p>
            <w:r>
              <w:t xml:space="preserve">Cancelled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Patient admitted - treatment deferred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DEATH</w:t>
            </w:r>
          </w:p>
        </w:tc>
        <w:tc>
          <w:tcPr>
            <w:tcBorders>
              <w:top w:val="none" w:color="000000" w:sz="0"/>
              <w:left w:val="none" w:color="000000" w:sz="0"/>
              <w:bottom w:val="none" w:color="000000" w:sz="0"/>
              <w:right w:val="none" w:color="000000" w:sz="0"/>
            </w:tcBorders>
            <w:vAlign w:val="top"/>
          </w:tcPr>
          <w:p>
            <w:r>
              <w:t xml:space="preserve">Patient deceased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INCPP</w:t>
            </w:r>
          </w:p>
        </w:tc>
        <w:tc>
          <w:tcPr>
            <w:tcBorders>
              <w:top w:val="none" w:color="000000" w:sz="0"/>
              <w:left w:val="none" w:color="000000" w:sz="0"/>
              <w:bottom w:val="none" w:color="000000" w:sz="0"/>
              <w:right w:val="none" w:color="000000" w:sz="0"/>
            </w:tcBorders>
            <w:vAlign w:val="top"/>
          </w:tcPr>
          <w:p>
            <w:r>
              <w:t xml:space="preserve">Incomplete patient preparation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MUEC</w:t>
            </w:r>
          </w:p>
        </w:tc>
        <w:tc>
          <w:tcPr>
            <w:tcBorders>
              <w:top w:val="none" w:color="000000" w:sz="0"/>
              <w:left w:val="none" w:color="000000" w:sz="0"/>
              <w:bottom w:val="none" w:color="000000" w:sz="0"/>
              <w:right w:val="none" w:color="000000" w:sz="0"/>
            </w:tcBorders>
            <w:vAlign w:val="top"/>
          </w:tcPr>
          <w:p>
            <w:r>
              <w:t xml:space="preserve">More urgent elective case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PADMT</w:t>
            </w:r>
          </w:p>
        </w:tc>
        <w:tc>
          <w:tcPr>
            <w:tcBorders>
              <w:top w:val="none" w:color="000000" w:sz="0"/>
              <w:left w:val="none" w:color="000000" w:sz="0"/>
              <w:bottom w:val="none" w:color="000000" w:sz="0"/>
              <w:right w:val="none" w:color="000000" w:sz="0"/>
            </w:tcBorders>
            <w:vAlign w:val="top"/>
          </w:tcPr>
          <w:p>
            <w:r>
              <w:t xml:space="preserve">Patient admitted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PATAD</w:t>
            </w:r>
          </w:p>
        </w:tc>
        <w:tc>
          <w:tcPr>
            <w:tcBorders>
              <w:top w:val="none" w:color="000000" w:sz="0"/>
              <w:left w:val="none" w:color="000000" w:sz="0"/>
              <w:bottom w:val="none" w:color="000000" w:sz="0"/>
              <w:right w:val="none" w:color="000000" w:sz="0"/>
            </w:tcBorders>
            <w:vAlign w:val="top"/>
          </w:tcPr>
          <w:p>
            <w:r>
              <w:t xml:space="preserve">Patient admitted - died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PTE</w:t>
            </w:r>
          </w:p>
        </w:tc>
        <w:tc>
          <w:tcPr>
            <w:tcBorders>
              <w:top w:val="none" w:color="000000" w:sz="0"/>
              <w:left w:val="none" w:color="000000" w:sz="0"/>
              <w:bottom w:val="none" w:color="000000" w:sz="0"/>
              <w:right w:val="none" w:color="000000" w:sz="0"/>
            </w:tcBorders>
            <w:vAlign w:val="top"/>
          </w:tcPr>
          <w:p>
            <w:r>
              <w:t xml:space="preserve">Admitted as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PTEW</w:t>
            </w:r>
          </w:p>
        </w:tc>
        <w:tc>
          <w:tcPr>
            <w:tcBorders>
              <w:top w:val="none" w:color="000000" w:sz="0"/>
              <w:left w:val="none" w:color="000000" w:sz="0"/>
              <w:bottom w:val="none" w:color="000000" w:sz="0"/>
              <w:right w:val="none" w:color="000000" w:sz="0"/>
            </w:tcBorders>
            <w:vAlign w:val="top"/>
          </w:tcPr>
          <w:p>
            <w:r>
              <w:t xml:space="preserve">Patient had operation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PUC</w:t>
            </w:r>
          </w:p>
        </w:tc>
        <w:tc>
          <w:tcPr>
            <w:tcBorders>
              <w:top w:val="none" w:color="000000" w:sz="0"/>
              <w:left w:val="none" w:color="000000" w:sz="0"/>
              <w:bottom w:val="none" w:color="000000" w:sz="0"/>
              <w:right w:val="none" w:color="000000" w:sz="0"/>
            </w:tcBorders>
            <w:vAlign w:val="top"/>
          </w:tcPr>
          <w:p>
            <w:r>
              <w:t xml:space="preserve">Patient non compliant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SURG</w:t>
            </w:r>
          </w:p>
        </w:tc>
        <w:tc>
          <w:tcPr>
            <w:tcBorders>
              <w:top w:val="none" w:color="000000" w:sz="0"/>
              <w:left w:val="none" w:color="000000" w:sz="0"/>
              <w:bottom w:val="none" w:color="000000" w:sz="0"/>
              <w:right w:val="none" w:color="000000" w:sz="0"/>
            </w:tcBorders>
            <w:vAlign w:val="top"/>
          </w:tcPr>
          <w:p>
            <w:r>
              <w:t xml:space="preserve">Surgeon - unavailable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TSR</w:t>
            </w:r>
          </w:p>
        </w:tc>
        <w:tc>
          <w:tcPr>
            <w:tcBorders>
              <w:top w:val="none" w:color="000000" w:sz="0"/>
              <w:left w:val="none" w:color="000000" w:sz="0"/>
              <w:bottom w:val="none" w:color="000000" w:sz="0"/>
              <w:right w:val="none" w:color="000000" w:sz="0"/>
            </w:tcBorders>
            <w:vAlign w:val="top"/>
          </w:tcPr>
          <w:p>
            <w:r>
              <w:t xml:space="preserve">Theatre staff unavailable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526871fbf74243">
              <w:r>
                <w:rPr>
                  <w:rStyle w:val="Hyperlink"/>
                </w:rPr>
                <w:t xml:space="preserve">Tasmanian Elective Surgery Waiting List Data Set - 2016</w:t>
              </w:r>
            </w:hyperlink>
          </w:p>
          <w:p>
            <w:pPr>
              <w:spacing w:before="0" w:after="0"/>
            </w:pPr>
            <w:r>
              <w:rPr>
                <w:rStyle w:val="row-content"/>
                <w:color w:val="244061"/>
              </w:rPr>
              <w:t xml:space="preserve">       </w:t>
            </w:r>
            <w:hyperlink w:history="true" r:id="Rc6981ea8d97a41f6">
              <w:r>
                <w:rPr>
                  <w:rStyle w:val="Hyperlink"/>
                  <w:color w:val="244061"/>
                </w:rPr>
                <w:t xml:space="preserve">Tasmanian Health</w:t>
              </w:r>
            </w:hyperlink>
            <w:r>
              <w:rPr>
                <w:rStyle w:val="row-content"/>
                <w:color w:val="244061"/>
              </w:rPr>
              <w:t xml:space="preserve">, Standard 19/12/2016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7c8a9388b914159">
              <w:r>
                <w:rPr>
                  <w:rStyle w:val="Hyperlink"/>
                </w:rPr>
                <w:t xml:space="preserve">Tasmanian Elective Surgery Waiting List Data Set - 2019</w:t>
              </w:r>
            </w:hyperlink>
          </w:p>
          <w:p>
            <w:pPr>
              <w:spacing w:before="0" w:after="0"/>
            </w:pPr>
            <w:r>
              <w:rPr>
                <w:rStyle w:val="row-content"/>
                <w:color w:val="244061"/>
              </w:rPr>
              <w:t xml:space="preserve">       </w:t>
            </w:r>
            <w:hyperlink w:history="true" r:id="Rdbe7cbc9190f4b97">
              <w:r>
                <w:rPr>
                  <w:rStyle w:val="Hyperlink"/>
                  <w:color w:val="244061"/>
                </w:rPr>
                <w:t xml:space="preserve">Tasmanian Health</w:t>
              </w:r>
            </w:hyperlink>
            <w:r>
              <w:rPr>
                <w:rStyle w:val="row-content"/>
                <w:color w:val="244061"/>
              </w:rPr>
              <w:t xml:space="preserve">, Superseded 15/06/2020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861ada24159415b">
              <w:r>
                <w:rPr>
                  <w:rStyle w:val="Hyperlink"/>
                </w:rPr>
                <w:t xml:space="preserve">Tasmanian Elective Surgery Waiting List Data Set - 2020</w:t>
              </w:r>
            </w:hyperlink>
          </w:p>
          <w:p>
            <w:pPr>
              <w:spacing w:before="0" w:after="0"/>
            </w:pPr>
            <w:r>
              <w:rPr>
                <w:rStyle w:val="row-content"/>
                <w:color w:val="244061"/>
              </w:rPr>
              <w:t xml:space="preserve">       </w:t>
            </w:r>
            <w:hyperlink w:history="true" r:id="R11a9e54bc7d84aa6">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Required if episode of care meets the data elements criteria</w:t>
            </w:r>
          </w:p>
          <w:p>
            <w:r>
              <w:br/>
            </w:r>
            <w:r>
              <w:br/>
            </w:r>
            <w:hyperlink w:history="true" r:id="R4153583e77e74643">
              <w:r>
                <w:rPr>
                  <w:rStyle w:val="Hyperlink"/>
                </w:rPr>
                <w:t xml:space="preserve">Tasmanian Elective Surgery Waiting List Data Set - 2021</w:t>
              </w:r>
            </w:hyperlink>
          </w:p>
          <w:p>
            <w:pPr>
              <w:spacing w:before="0" w:after="0"/>
            </w:pPr>
            <w:r>
              <w:rPr>
                <w:rStyle w:val="row-content"/>
                <w:color w:val="244061"/>
              </w:rPr>
              <w:t xml:space="preserve">       </w:t>
            </w:r>
            <w:hyperlink w:history="true" r:id="Rc40d578793a34f06">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if episode of care meets the data elements criteria</w:t>
            </w:r>
          </w:p>
          <w:p>
            <w:r>
              <w:br/>
            </w:r>
            <w:r>
              <w:br/>
            </w:r>
            <w:hyperlink w:history="true" r:id="Rba337898bd554e30">
              <w:r>
                <w:rPr>
                  <w:rStyle w:val="Hyperlink"/>
                </w:rPr>
                <w:t xml:space="preserve">Tasmanian Elective Surgery Waiting List Data Set - 2022</w:t>
              </w:r>
            </w:hyperlink>
          </w:p>
          <w:p>
            <w:pPr>
              <w:spacing w:before="0" w:after="0"/>
            </w:pPr>
            <w:r>
              <w:rPr>
                <w:rStyle w:val="row-content"/>
                <w:color w:val="244061"/>
              </w:rPr>
              <w:t xml:space="preserve">       </w:t>
            </w:r>
            <w:hyperlink w:history="true" r:id="R065d4d9f671f4e9a">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If applicable </w:t>
            </w:r>
          </w:p>
          <w:p>
            <w:r>
              <w:br/>
            </w:r>
            <w:r>
              <w:br/>
            </w:r>
            <w:hyperlink w:history="true" r:id="Rf4bffd92717b4daa">
              <w:r>
                <w:rPr>
                  <w:rStyle w:val="Hyperlink"/>
                </w:rPr>
                <w:t xml:space="preserve">Tasmanian Elective Surgery Waiting List Data Set - 2023</w:t>
              </w:r>
            </w:hyperlink>
          </w:p>
          <w:p>
            <w:pPr>
              <w:spacing w:before="0" w:after="0"/>
            </w:pPr>
            <w:r>
              <w:rPr>
                <w:rStyle w:val="row-content"/>
                <w:color w:val="244061"/>
              </w:rPr>
              <w:t xml:space="preserve">       </w:t>
            </w:r>
            <w:hyperlink w:history="true" r:id="Rdeb7fb336bb543b7">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If applicable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5a65047fe6240e1">
              <w:r>
                <w:rPr>
                  <w:rStyle w:val="Hyperlink"/>
                </w:rPr>
                <w:t xml:space="preserve">Service Agreement - Department of Health and Human Services Tasmania: 2013, KPI??-Elective surgery admissions (including emergency admissions), 2013</w:t>
              </w:r>
            </w:hyperlink>
          </w:p>
          <w:p>
            <w:pPr>
              <w:spacing w:before="0" w:after="0"/>
            </w:pPr>
            <w:r>
              <w:rPr>
                <w:rStyle w:val="row-content"/>
                <w:color w:val="244061"/>
              </w:rPr>
              <w:t xml:space="preserve">       </w:t>
            </w:r>
            <w:hyperlink w:history="true" r:id="Rce502f29249b4053">
              <w:r>
                <w:rPr>
                  <w:rStyle w:val="Hyperlink"/>
                  <w:color w:val="244061"/>
                </w:rPr>
                <w:t xml:space="preserve">Tasmanian Health</w:t>
              </w:r>
            </w:hyperlink>
            <w:r>
              <w:rPr>
                <w:rStyle w:val="row-content"/>
                <w:color w:val="244061"/>
              </w:rPr>
              <w:t xml:space="preserve">, Superseded 09/12/2016</w:t>
            </w:r>
          </w:p>
          <w:p>
            <w:r>
              <w:br/>
            </w:r>
            <w:hyperlink w:history="true" r:id="R2895e1760c814c3a">
              <w:r>
                <w:rPr>
                  <w:rStyle w:val="Hyperlink"/>
                </w:rPr>
                <w:t xml:space="preserve">Service Agreement - Department of Health and Human Services Tasmania: 2013, KPI??-Percentage of urgency category 1 elective surgery patients seen within the clinically recommended time, 2013</w:t>
              </w:r>
            </w:hyperlink>
          </w:p>
          <w:p>
            <w:pPr>
              <w:spacing w:before="0" w:after="0"/>
            </w:pPr>
            <w:r>
              <w:rPr>
                <w:rStyle w:val="row-content"/>
                <w:color w:val="244061"/>
              </w:rPr>
              <w:t xml:space="preserve">       </w:t>
            </w:r>
            <w:hyperlink w:history="true" r:id="Re92dcb528818439d">
              <w:r>
                <w:rPr>
                  <w:rStyle w:val="Hyperlink"/>
                  <w:color w:val="244061"/>
                </w:rPr>
                <w:t xml:space="preserve">Tasmanian Health</w:t>
              </w:r>
            </w:hyperlink>
            <w:r>
              <w:rPr>
                <w:rStyle w:val="row-content"/>
                <w:color w:val="244061"/>
              </w:rPr>
              <w:t xml:space="preserve">, Superseded 09/12/2016</w:t>
            </w:r>
          </w:p>
          <w:p>
            <w:r>
              <w:br/>
            </w:r>
            <w:hyperlink w:history="true" r:id="R085d8d0050534d52">
              <w:r>
                <w:rPr>
                  <w:rStyle w:val="Hyperlink"/>
                </w:rPr>
                <w:t xml:space="preserve">Service Agreement - Department of Health and Human Services Tasmania: 2014, Elective surgery admissions (including emergency admissions), 2014</w:t>
              </w:r>
            </w:hyperlink>
          </w:p>
          <w:p>
            <w:pPr>
              <w:spacing w:before="0" w:after="0"/>
            </w:pPr>
            <w:r>
              <w:rPr>
                <w:rStyle w:val="row-content"/>
                <w:color w:val="244061"/>
              </w:rPr>
              <w:t xml:space="preserve">       </w:t>
            </w:r>
            <w:hyperlink w:history="true" r:id="Rfa5f7c4d38d6449b">
              <w:r>
                <w:rPr>
                  <w:rStyle w:val="Hyperlink"/>
                  <w:color w:val="244061"/>
                </w:rPr>
                <w:t xml:space="preserve">Tasmanian Health</w:t>
              </w:r>
            </w:hyperlink>
            <w:r>
              <w:rPr>
                <w:rStyle w:val="row-content"/>
                <w:color w:val="244061"/>
              </w:rPr>
              <w:t xml:space="preserve">, Superseded 09/12/2016</w:t>
            </w:r>
          </w:p>
          <w:p>
            <w:r>
              <w:br/>
            </w:r>
            <w:hyperlink w:history="true" r:id="R696abcc626d84194">
              <w:r>
                <w:rPr>
                  <w:rStyle w:val="Hyperlink"/>
                </w:rPr>
                <w:t xml:space="preserve">Service Agreement - Department of Health and Human Services Tasmania: 2014, Percentage of urgency category 1 elective surgery patients seen within the clinically recommended time, 2014</w:t>
              </w:r>
            </w:hyperlink>
          </w:p>
          <w:p>
            <w:pPr>
              <w:spacing w:before="0" w:after="0"/>
            </w:pPr>
            <w:r>
              <w:rPr>
                <w:rStyle w:val="row-content"/>
                <w:color w:val="244061"/>
              </w:rPr>
              <w:t xml:space="preserve">       </w:t>
            </w:r>
            <w:hyperlink w:history="true" r:id="R762f7fe5d56b4424">
              <w:r>
                <w:rPr>
                  <w:rStyle w:val="Hyperlink"/>
                  <w:color w:val="244061"/>
                </w:rPr>
                <w:t xml:space="preserve">Tasmanian Health</w:t>
              </w:r>
            </w:hyperlink>
            <w:r>
              <w:rPr>
                <w:rStyle w:val="row-content"/>
                <w:color w:val="244061"/>
              </w:rPr>
              <w:t xml:space="preserve">, Superseded 09/12/2016</w:t>
            </w:r>
          </w:p>
          <w:p>
            <w:r>
              <w:br/>
            </w:r>
            <w:hyperlink w:history="true" r:id="Rcec1c062d52e4ef6">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spacing w:before="0" w:after="0"/>
            </w:pPr>
            <w:r>
              <w:rPr>
                <w:rStyle w:val="row-content"/>
                <w:color w:val="244061"/>
              </w:rPr>
              <w:t xml:space="preserve">       </w:t>
            </w:r>
            <w:hyperlink w:history="true" r:id="Ra77efed425e94bf0">
              <w:r>
                <w:rPr>
                  <w:rStyle w:val="Hyperlink"/>
                  <w:color w:val="244061"/>
                </w:rPr>
                <w:t xml:space="preserve">Tasmanian Health</w:t>
              </w:r>
            </w:hyperlink>
            <w:r>
              <w:rPr>
                <w:rStyle w:val="row-content"/>
                <w:color w:val="244061"/>
              </w:rPr>
              <w:t xml:space="preserve">, Superseded 28/03/2019</w:t>
            </w:r>
          </w:p>
          <w:p>
            <w:r>
              <w:br/>
            </w:r>
            <w:hyperlink w:history="true" r:id="Re20b81c851384803">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spacing w:before="0" w:after="0"/>
            </w:pPr>
            <w:r>
              <w:rPr>
                <w:rStyle w:val="row-content"/>
                <w:color w:val="244061"/>
              </w:rPr>
              <w:t xml:space="preserve">       </w:t>
            </w:r>
            <w:hyperlink w:history="true" r:id="Rfea44a42698d4abd">
              <w:r>
                <w:rPr>
                  <w:rStyle w:val="Hyperlink"/>
                  <w:color w:val="244061"/>
                </w:rPr>
                <w:t xml:space="preserve">Tasmanian Health</w:t>
              </w:r>
            </w:hyperlink>
            <w:r>
              <w:rPr>
                <w:rStyle w:val="row-content"/>
                <w:color w:val="244061"/>
              </w:rPr>
              <w:t xml:space="preserve">, Superseded 28/03/2019</w:t>
            </w:r>
          </w:p>
          <w:p>
            <w:r>
              <w:br/>
            </w:r>
            <w:hyperlink w:history="true" r:id="R1267b4293b7d4ed6">
              <w:r>
                <w:rPr>
                  <w:rStyle w:val="Hyperlink"/>
                </w:rPr>
                <w:t xml:space="preserve">Service Agreement - Department of Health and Human Services Tasmania: 2017, ACT2 - Elective Surgery - Elective surgery admissions, 2017</w:t>
              </w:r>
            </w:hyperlink>
          </w:p>
          <w:p>
            <w:pPr>
              <w:spacing w:before="0" w:after="0"/>
            </w:pPr>
            <w:r>
              <w:rPr>
                <w:rStyle w:val="row-content"/>
                <w:color w:val="244061"/>
              </w:rPr>
              <w:t xml:space="preserve">       </w:t>
            </w:r>
            <w:hyperlink w:history="true" r:id="Rb92fcca78c2d40b1">
              <w:r>
                <w:rPr>
                  <w:rStyle w:val="Hyperlink"/>
                  <w:color w:val="244061"/>
                </w:rPr>
                <w:t xml:space="preserve">Tasmanian Health</w:t>
              </w:r>
            </w:hyperlink>
            <w:r>
              <w:rPr>
                <w:rStyle w:val="row-content"/>
                <w:color w:val="244061"/>
              </w:rPr>
              <w:t xml:space="preserve">, Superseded 28/03/2019</w:t>
            </w:r>
          </w:p>
          <w:p>
            <w:r>
              <w:br/>
            </w:r>
            <w:hyperlink w:history="true" r:id="R4e8a60b3fe624b4d">
              <w:r>
                <w:rPr>
                  <w:rStyle w:val="Hyperlink"/>
                </w:rPr>
                <w:t xml:space="preserve">Service Agreement - Department of Health Tasmania: 2018, Elective Surgery - Elective surgery admissions, 2018</w:t>
              </w:r>
            </w:hyperlink>
          </w:p>
          <w:p>
            <w:pPr>
              <w:spacing w:before="0" w:after="0"/>
            </w:pPr>
            <w:r>
              <w:rPr>
                <w:rStyle w:val="row-content"/>
                <w:color w:val="244061"/>
              </w:rPr>
              <w:t xml:space="preserve">       </w:t>
            </w:r>
            <w:hyperlink w:history="true" r:id="R31f7b0e7f0b743cc">
              <w:r>
                <w:rPr>
                  <w:rStyle w:val="Hyperlink"/>
                  <w:color w:val="244061"/>
                </w:rPr>
                <w:t xml:space="preserve">Tasmanian Health</w:t>
              </w:r>
            </w:hyperlink>
            <w:r>
              <w:rPr>
                <w:rStyle w:val="row-content"/>
                <w:color w:val="244061"/>
              </w:rPr>
              <w:t xml:space="preserve">, Superseded 24/07/2019</w:t>
            </w:r>
          </w:p>
          <w:p>
            <w:r>
              <w:br/>
            </w:r>
            <w:hyperlink w:history="true" r:id="R2c28424cf66b41c3">
              <w:r>
                <w:rPr>
                  <w:rStyle w:val="Hyperlink"/>
                </w:rPr>
                <w:t xml:space="preserve">Service Agreement - Department of Health Tasmania: 2018, Elective Surgery - Percentage of all elective surgery patients seen within the clinically recommended time, 2018</w:t>
              </w:r>
            </w:hyperlink>
          </w:p>
          <w:p>
            <w:pPr>
              <w:spacing w:before="0" w:after="0"/>
            </w:pPr>
            <w:r>
              <w:rPr>
                <w:rStyle w:val="row-content"/>
                <w:color w:val="244061"/>
              </w:rPr>
              <w:t xml:space="preserve">       </w:t>
            </w:r>
            <w:hyperlink w:history="true" r:id="Receff48b829046e4">
              <w:r>
                <w:rPr>
                  <w:rStyle w:val="Hyperlink"/>
                  <w:color w:val="244061"/>
                </w:rPr>
                <w:t xml:space="preserve">Tasmanian Health</w:t>
              </w:r>
            </w:hyperlink>
            <w:r>
              <w:rPr>
                <w:rStyle w:val="row-content"/>
                <w:color w:val="244061"/>
              </w:rPr>
              <w:t xml:space="preserve">, Superseded 24/07/2019</w:t>
            </w:r>
          </w:p>
          <w:p>
            <w:r>
              <w:br/>
            </w:r>
            <w:hyperlink w:history="true" r:id="R90b488e0020a4883">
              <w:r>
                <w:rPr>
                  <w:rStyle w:val="Hyperlink"/>
                </w:rPr>
                <w:t xml:space="preserve">Service Plan - Department of Health Tasmania: 2019, Elective Surgery - Elective surgery admissions, 2019</w:t>
              </w:r>
            </w:hyperlink>
          </w:p>
          <w:p>
            <w:pPr>
              <w:spacing w:before="0" w:after="0"/>
            </w:pPr>
            <w:r>
              <w:rPr>
                <w:rStyle w:val="row-content"/>
                <w:color w:val="244061"/>
              </w:rPr>
              <w:t xml:space="preserve">       </w:t>
            </w:r>
            <w:hyperlink w:history="true" r:id="R1ff4a8ff2f5f49e4">
              <w:r>
                <w:rPr>
                  <w:rStyle w:val="Hyperlink"/>
                  <w:color w:val="244061"/>
                </w:rPr>
                <w:t xml:space="preserve">Tasmanian Health</w:t>
              </w:r>
            </w:hyperlink>
            <w:r>
              <w:rPr>
                <w:rStyle w:val="row-content"/>
                <w:color w:val="244061"/>
              </w:rPr>
              <w:t xml:space="preserve">, Standard 24/07/2019</w:t>
            </w:r>
          </w:p>
          <w:p>
            <w:r>
              <w:br/>
            </w:r>
            <w:hyperlink w:history="true" r:id="Rf2252bb298c24c75">
              <w:r>
                <w:rPr>
                  <w:rStyle w:val="Hyperlink"/>
                </w:rPr>
                <w:t xml:space="preserve">Service Plan - Department of Health Tasmania: 2019, Elective surgery Category 1 - admit within recommended time, 2019</w:t>
              </w:r>
            </w:hyperlink>
          </w:p>
          <w:p>
            <w:pPr>
              <w:spacing w:before="0" w:after="0"/>
            </w:pPr>
            <w:r>
              <w:rPr>
                <w:rStyle w:val="row-content"/>
                <w:color w:val="244061"/>
              </w:rPr>
              <w:t xml:space="preserve">       </w:t>
            </w:r>
            <w:hyperlink w:history="true" r:id="R0bbd927d3d2a43ab">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Denominator</w:t>
            </w:r>
            <w:r>
              <w:br/>
            </w:r>
            <w:hyperlink w:history="true" r:id="R3dfeee206e4d4c2c">
              <w:r>
                <w:rPr>
                  <w:rStyle w:val="Hyperlink"/>
                </w:rPr>
                <w:t xml:space="preserve">Service Agreement - Department of Health and Human Services Tasmania: 2013, KPI??-Percentage of urgency category 1 elective surgery patients seen within the clinically recommended time, 2013</w:t>
              </w:r>
            </w:hyperlink>
          </w:p>
          <w:p>
            <w:pPr>
              <w:spacing w:before="0" w:after="0"/>
            </w:pPr>
            <w:r>
              <w:rPr>
                <w:rStyle w:val="row-content"/>
                <w:color w:val="244061"/>
              </w:rPr>
              <w:t xml:space="preserve">       </w:t>
            </w:r>
            <w:hyperlink w:history="true" r:id="R8c970b83a4a54bc0">
              <w:r>
                <w:rPr>
                  <w:rStyle w:val="Hyperlink"/>
                  <w:color w:val="244061"/>
                </w:rPr>
                <w:t xml:space="preserve">Tasmanian Health</w:t>
              </w:r>
            </w:hyperlink>
            <w:r>
              <w:rPr>
                <w:rStyle w:val="row-content"/>
                <w:color w:val="244061"/>
              </w:rPr>
              <w:t xml:space="preserve">, Superseded 09/12/2016</w:t>
            </w:r>
          </w:p>
          <w:p>
            <w:r>
              <w:br/>
            </w:r>
            <w:hyperlink w:history="true" r:id="R8070cca44b4d4062">
              <w:r>
                <w:rPr>
                  <w:rStyle w:val="Hyperlink"/>
                </w:rPr>
                <w:t xml:space="preserve">Service Agreement - Department of Health and Human Services Tasmania: 2014, Percentage of urgency category 1 elective surgery patients seen within the clinically recommended time, 2014</w:t>
              </w:r>
            </w:hyperlink>
          </w:p>
          <w:p>
            <w:pPr>
              <w:spacing w:before="0" w:after="0"/>
            </w:pPr>
            <w:r>
              <w:rPr>
                <w:rStyle w:val="row-content"/>
                <w:color w:val="244061"/>
              </w:rPr>
              <w:t xml:space="preserve">       </w:t>
            </w:r>
            <w:hyperlink w:history="true" r:id="Rcdd1e26e8bb649ec">
              <w:r>
                <w:rPr>
                  <w:rStyle w:val="Hyperlink"/>
                  <w:color w:val="244061"/>
                </w:rPr>
                <w:t xml:space="preserve">Tasmanian Health</w:t>
              </w:r>
            </w:hyperlink>
            <w:r>
              <w:rPr>
                <w:rStyle w:val="row-content"/>
                <w:color w:val="244061"/>
              </w:rPr>
              <w:t xml:space="preserve">, Superseded 09/12/2016</w:t>
            </w:r>
          </w:p>
          <w:p>
            <w:r>
              <w:br/>
            </w:r>
            <w:hyperlink w:history="true" r:id="R77cd15423cf34038">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spacing w:before="0" w:after="0"/>
            </w:pPr>
            <w:r>
              <w:rPr>
                <w:rStyle w:val="row-content"/>
                <w:color w:val="244061"/>
              </w:rPr>
              <w:t xml:space="preserve">       </w:t>
            </w:r>
            <w:hyperlink w:history="true" r:id="R684aecc96bf14916">
              <w:r>
                <w:rPr>
                  <w:rStyle w:val="Hyperlink"/>
                  <w:color w:val="244061"/>
                </w:rPr>
                <w:t xml:space="preserve">Tasmanian Health</w:t>
              </w:r>
            </w:hyperlink>
            <w:r>
              <w:rPr>
                <w:rStyle w:val="row-content"/>
                <w:color w:val="244061"/>
              </w:rPr>
              <w:t xml:space="preserve">, Superseded 28/03/2019</w:t>
            </w:r>
          </w:p>
          <w:p>
            <w:r>
              <w:br/>
            </w:r>
            <w:hyperlink w:history="true" r:id="R220213782936459c">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spacing w:before="0" w:after="0"/>
            </w:pPr>
            <w:r>
              <w:rPr>
                <w:rStyle w:val="row-content"/>
                <w:color w:val="244061"/>
              </w:rPr>
              <w:t xml:space="preserve">       </w:t>
            </w:r>
            <w:hyperlink w:history="true" r:id="R04934c9712044321">
              <w:r>
                <w:rPr>
                  <w:rStyle w:val="Hyperlink"/>
                  <w:color w:val="244061"/>
                </w:rPr>
                <w:t xml:space="preserve">Tasmanian Health</w:t>
              </w:r>
            </w:hyperlink>
            <w:r>
              <w:rPr>
                <w:rStyle w:val="row-content"/>
                <w:color w:val="244061"/>
              </w:rPr>
              <w:t xml:space="preserve">, Superseded 28/03/2019</w:t>
            </w:r>
          </w:p>
          <w:p>
            <w:r>
              <w:br/>
            </w:r>
            <w:hyperlink w:history="true" r:id="R0a582ca5c9f444ea">
              <w:r>
                <w:rPr>
                  <w:rStyle w:val="Hyperlink"/>
                </w:rPr>
                <w:t xml:space="preserve">Service Agreement - Department of Health Tasmania: 2018, Elective Surgery - Percentage of all elective surgery patients seen within the clinically recommended time, 2018</w:t>
              </w:r>
            </w:hyperlink>
          </w:p>
          <w:p>
            <w:pPr>
              <w:spacing w:before="0" w:after="0"/>
            </w:pPr>
            <w:r>
              <w:rPr>
                <w:rStyle w:val="row-content"/>
                <w:color w:val="244061"/>
              </w:rPr>
              <w:t xml:space="preserve">       </w:t>
            </w:r>
            <w:hyperlink w:history="true" r:id="Re8312005bc224d33">
              <w:r>
                <w:rPr>
                  <w:rStyle w:val="Hyperlink"/>
                  <w:color w:val="244061"/>
                </w:rPr>
                <w:t xml:space="preserve">Tasmanian Health</w:t>
              </w:r>
            </w:hyperlink>
            <w:r>
              <w:rPr>
                <w:rStyle w:val="row-content"/>
                <w:color w:val="244061"/>
              </w:rPr>
              <w:t xml:space="preserve">, Superseded 24/07/2019</w:t>
            </w:r>
          </w:p>
          <w:p>
            <w:r>
              <w:br/>
            </w:r>
            <w:hyperlink w:history="true" r:id="R881fe6cf1f024c70">
              <w:r>
                <w:rPr>
                  <w:rStyle w:val="Hyperlink"/>
                </w:rPr>
                <w:t xml:space="preserve">Service Plan - Department of Health Tasmania: 2019, Elective surgery Category 1 - admit within recommended time, 2019</w:t>
              </w:r>
            </w:hyperlink>
          </w:p>
          <w:p>
            <w:pPr>
              <w:spacing w:before="0" w:after="0"/>
            </w:pPr>
            <w:r>
              <w:rPr>
                <w:rStyle w:val="row-content"/>
                <w:color w:val="244061"/>
              </w:rPr>
              <w:t xml:space="preserve">       </w:t>
            </w:r>
            <w:hyperlink w:history="true" r:id="R832c42e228034b97">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1e4c35eae68d41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455189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2f36fe1afb4e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4c35eae68d4159" /><Relationship Type="http://schemas.openxmlformats.org/officeDocument/2006/relationships/header" Target="/word/header1.xml" Id="R5c88c1027590428c" /><Relationship Type="http://schemas.openxmlformats.org/officeDocument/2006/relationships/settings" Target="/word/settings.xml" Id="R28aaf5a5e2ca4ecb" /><Relationship Type="http://schemas.openxmlformats.org/officeDocument/2006/relationships/styles" Target="/word/styles.xml" Id="R9a6d1a26014a479c" /><Relationship Type="http://schemas.openxmlformats.org/officeDocument/2006/relationships/hyperlink" Target="https://meteor.aihw.gov.au/RegistrationAuthority/15" TargetMode="External" Id="R4b1b3896ab734364" /><Relationship Type="http://schemas.openxmlformats.org/officeDocument/2006/relationships/hyperlink" Target="https://meteor.aihw.gov.au/content/446987" TargetMode="External" Id="Rc4ab5deb150c4b03" /><Relationship Type="http://schemas.openxmlformats.org/officeDocument/2006/relationships/hyperlink" Target="https://meteor.aihw.gov.au/content/454423" TargetMode="External" Id="R1c3ee14b8a864703" /><Relationship Type="http://schemas.openxmlformats.org/officeDocument/2006/relationships/hyperlink" Target="https://meteor.aihw.gov.au/content/663355" TargetMode="External" Id="R7b526871fbf74243" /><Relationship Type="http://schemas.openxmlformats.org/officeDocument/2006/relationships/hyperlink" Target="https://meteor.aihw.gov.au/RegistrationAuthority/15" TargetMode="External" Id="Rc6981ea8d97a41f6" /><Relationship Type="http://schemas.openxmlformats.org/officeDocument/2006/relationships/hyperlink" Target="https://meteor.aihw.gov.au/content/715267" TargetMode="External" Id="Rc7c8a9388b914159" /><Relationship Type="http://schemas.openxmlformats.org/officeDocument/2006/relationships/hyperlink" Target="https://meteor.aihw.gov.au/RegistrationAuthority/15" TargetMode="External" Id="Rdbe7cbc9190f4b97" /><Relationship Type="http://schemas.openxmlformats.org/officeDocument/2006/relationships/hyperlink" Target="https://meteor.aihw.gov.au/content/729676" TargetMode="External" Id="R2861ada24159415b" /><Relationship Type="http://schemas.openxmlformats.org/officeDocument/2006/relationships/hyperlink" Target="https://meteor.aihw.gov.au/RegistrationAuthority/15" TargetMode="External" Id="R11a9e54bc7d84aa6" /><Relationship Type="http://schemas.openxmlformats.org/officeDocument/2006/relationships/hyperlink" Target="https://meteor.aihw.gov.au/content/740990" TargetMode="External" Id="R4153583e77e74643" /><Relationship Type="http://schemas.openxmlformats.org/officeDocument/2006/relationships/hyperlink" Target="https://meteor.aihw.gov.au/RegistrationAuthority/15" TargetMode="External" Id="Rc40d578793a34f06" /><Relationship Type="http://schemas.openxmlformats.org/officeDocument/2006/relationships/hyperlink" Target="https://meteor.aihw.gov.au/content/761238" TargetMode="External" Id="Rba337898bd554e30" /><Relationship Type="http://schemas.openxmlformats.org/officeDocument/2006/relationships/hyperlink" Target="https://meteor.aihw.gov.au/RegistrationAuthority/15" TargetMode="External" Id="R065d4d9f671f4e9a" /><Relationship Type="http://schemas.openxmlformats.org/officeDocument/2006/relationships/hyperlink" Target="https://meteor.aihw.gov.au/content/775466" TargetMode="External" Id="Rf4bffd92717b4daa" /><Relationship Type="http://schemas.openxmlformats.org/officeDocument/2006/relationships/hyperlink" Target="https://meteor.aihw.gov.au/RegistrationAuthority/15" TargetMode="External" Id="Rdeb7fb336bb543b7" /><Relationship Type="http://schemas.openxmlformats.org/officeDocument/2006/relationships/hyperlink" Target="https://meteor.aihw.gov.au/content/524544" TargetMode="External" Id="R65a65047fe6240e1" /><Relationship Type="http://schemas.openxmlformats.org/officeDocument/2006/relationships/hyperlink" Target="https://meteor.aihw.gov.au/RegistrationAuthority/15" TargetMode="External" Id="Rce502f29249b4053" /><Relationship Type="http://schemas.openxmlformats.org/officeDocument/2006/relationships/hyperlink" Target="https://meteor.aihw.gov.au/content/524549" TargetMode="External" Id="R2895e1760c814c3a" /><Relationship Type="http://schemas.openxmlformats.org/officeDocument/2006/relationships/hyperlink" Target="https://meteor.aihw.gov.au/RegistrationAuthority/15" TargetMode="External" Id="Re92dcb528818439d" /><Relationship Type="http://schemas.openxmlformats.org/officeDocument/2006/relationships/hyperlink" Target="https://meteor.aihw.gov.au/content/581531" TargetMode="External" Id="R085d8d0050534d52" /><Relationship Type="http://schemas.openxmlformats.org/officeDocument/2006/relationships/hyperlink" Target="https://meteor.aihw.gov.au/RegistrationAuthority/15" TargetMode="External" Id="Rfa5f7c4d38d6449b" /><Relationship Type="http://schemas.openxmlformats.org/officeDocument/2006/relationships/hyperlink" Target="https://meteor.aihw.gov.au/content/581535" TargetMode="External" Id="R696abcc626d84194" /><Relationship Type="http://schemas.openxmlformats.org/officeDocument/2006/relationships/hyperlink" Target="https://meteor.aihw.gov.au/RegistrationAuthority/15" TargetMode="External" Id="R762f7fe5d56b4424" /><Relationship Type="http://schemas.openxmlformats.org/officeDocument/2006/relationships/hyperlink" Target="https://meteor.aihw.gov.au/content/645320" TargetMode="External" Id="Rcec1c062d52e4ef6" /><Relationship Type="http://schemas.openxmlformats.org/officeDocument/2006/relationships/hyperlink" Target="https://meteor.aihw.gov.au/RegistrationAuthority/15" TargetMode="External" Id="Ra77efed425e94bf0" /><Relationship Type="http://schemas.openxmlformats.org/officeDocument/2006/relationships/hyperlink" Target="https://meteor.aihw.gov.au/content/675867" TargetMode="External" Id="Re20b81c851384803" /><Relationship Type="http://schemas.openxmlformats.org/officeDocument/2006/relationships/hyperlink" Target="https://meteor.aihw.gov.au/RegistrationAuthority/15" TargetMode="External" Id="Rfea44a42698d4abd" /><Relationship Type="http://schemas.openxmlformats.org/officeDocument/2006/relationships/hyperlink" Target="https://meteor.aihw.gov.au/content/675883" TargetMode="External" Id="R1267b4293b7d4ed6" /><Relationship Type="http://schemas.openxmlformats.org/officeDocument/2006/relationships/hyperlink" Target="https://meteor.aihw.gov.au/RegistrationAuthority/15" TargetMode="External" Id="Rb92fcca78c2d40b1" /><Relationship Type="http://schemas.openxmlformats.org/officeDocument/2006/relationships/hyperlink" Target="https://meteor.aihw.gov.au/content/698662" TargetMode="External" Id="R4e8a60b3fe624b4d" /><Relationship Type="http://schemas.openxmlformats.org/officeDocument/2006/relationships/hyperlink" Target="https://meteor.aihw.gov.au/RegistrationAuthority/15" TargetMode="External" Id="R31f7b0e7f0b743cc" /><Relationship Type="http://schemas.openxmlformats.org/officeDocument/2006/relationships/hyperlink" Target="https://meteor.aihw.gov.au/content/698814" TargetMode="External" Id="R2c28424cf66b41c3" /><Relationship Type="http://schemas.openxmlformats.org/officeDocument/2006/relationships/hyperlink" Target="https://meteor.aihw.gov.au/RegistrationAuthority/15" TargetMode="External" Id="Receff48b829046e4" /><Relationship Type="http://schemas.openxmlformats.org/officeDocument/2006/relationships/hyperlink" Target="https://meteor.aihw.gov.au/content/720263" TargetMode="External" Id="R90b488e0020a4883" /><Relationship Type="http://schemas.openxmlformats.org/officeDocument/2006/relationships/hyperlink" Target="https://meteor.aihw.gov.au/RegistrationAuthority/15" TargetMode="External" Id="R1ff4a8ff2f5f49e4" /><Relationship Type="http://schemas.openxmlformats.org/officeDocument/2006/relationships/hyperlink" Target="https://meteor.aihw.gov.au/content/717701" TargetMode="External" Id="Rf2252bb298c24c75" /><Relationship Type="http://schemas.openxmlformats.org/officeDocument/2006/relationships/hyperlink" Target="https://meteor.aihw.gov.au/RegistrationAuthority/15" TargetMode="External" Id="R0bbd927d3d2a43ab" /><Relationship Type="http://schemas.openxmlformats.org/officeDocument/2006/relationships/hyperlink" Target="https://meteor.aihw.gov.au/content/524549" TargetMode="External" Id="R3dfeee206e4d4c2c" /><Relationship Type="http://schemas.openxmlformats.org/officeDocument/2006/relationships/hyperlink" Target="https://meteor.aihw.gov.au/RegistrationAuthority/15" TargetMode="External" Id="R8c970b83a4a54bc0" /><Relationship Type="http://schemas.openxmlformats.org/officeDocument/2006/relationships/hyperlink" Target="https://meteor.aihw.gov.au/content/581535" TargetMode="External" Id="R8070cca44b4d4062" /><Relationship Type="http://schemas.openxmlformats.org/officeDocument/2006/relationships/hyperlink" Target="https://meteor.aihw.gov.au/RegistrationAuthority/15" TargetMode="External" Id="Rcdd1e26e8bb649ec" /><Relationship Type="http://schemas.openxmlformats.org/officeDocument/2006/relationships/hyperlink" Target="https://meteor.aihw.gov.au/content/645320" TargetMode="External" Id="R77cd15423cf34038" /><Relationship Type="http://schemas.openxmlformats.org/officeDocument/2006/relationships/hyperlink" Target="https://meteor.aihw.gov.au/RegistrationAuthority/15" TargetMode="External" Id="R684aecc96bf14916" /><Relationship Type="http://schemas.openxmlformats.org/officeDocument/2006/relationships/hyperlink" Target="https://meteor.aihw.gov.au/content/675867" TargetMode="External" Id="R220213782936459c" /><Relationship Type="http://schemas.openxmlformats.org/officeDocument/2006/relationships/hyperlink" Target="https://meteor.aihw.gov.au/RegistrationAuthority/15" TargetMode="External" Id="R04934c9712044321" /><Relationship Type="http://schemas.openxmlformats.org/officeDocument/2006/relationships/hyperlink" Target="https://meteor.aihw.gov.au/content/698814" TargetMode="External" Id="R0a582ca5c9f444ea" /><Relationship Type="http://schemas.openxmlformats.org/officeDocument/2006/relationships/hyperlink" Target="https://meteor.aihw.gov.au/RegistrationAuthority/15" TargetMode="External" Id="Re8312005bc224d33" /><Relationship Type="http://schemas.openxmlformats.org/officeDocument/2006/relationships/hyperlink" Target="https://meteor.aihw.gov.au/content/717701" TargetMode="External" Id="R881fe6cf1f024c70" /><Relationship Type="http://schemas.openxmlformats.org/officeDocument/2006/relationships/hyperlink" Target="https://meteor.aihw.gov.au/RegistrationAuthority/15" TargetMode="External" Id="R832c42e228034b97" /></Relationships>
</file>

<file path=word/_rels/header1.xml.rels>&#65279;<?xml version="1.0" encoding="utf-8"?><Relationships xmlns="http://schemas.openxmlformats.org/package/2006/relationships"><Relationship Type="http://schemas.openxmlformats.org/officeDocument/2006/relationships/image" Target="/media/image.png" Id="Rab2f36fe1afb4e53" /></Relationships>
</file>