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c3f4b51b654a0d" /></Relationships>
</file>

<file path=word/document.xml><?xml version="1.0" encoding="utf-8"?>
<w:document xmlns:r="http://schemas.openxmlformats.org/officeDocument/2006/relationships" xmlns:w="http://schemas.openxmlformats.org/wordprocessingml/2006/main">
  <w:body>
    <w:p>
      <w:pPr>
        <w:pStyle w:val="Title"/>
      </w:pPr>
      <w:r>
        <w:t>Organisation—name type,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type,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name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3413faf8b643c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8a12ccb9532428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of the recorded name of an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4ef94803644e46">
              <w:r>
                <w:rPr>
                  <w:rStyle w:val="Hyperlink"/>
                </w:rPr>
                <w:t xml:space="preserve">Organisation—name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5a20e730b7c4a11">
              <w:r>
                <w:rPr>
                  <w:rStyle w:val="Hyperlink"/>
                </w:rPr>
                <w:t xml:space="preserve">Organisation name type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MAU</w:t>
            </w:r>
          </w:p>
        </w:tc>
        <w:tc>
          <w:tcPr>
            <w:tcBorders>
              <w:top w:val="none" w:color="000000" w:sz="0"/>
              <w:left w:val="none" w:color="000000" w:sz="0"/>
              <w:bottom w:val="none" w:color="000000" w:sz="0"/>
              <w:right w:val="none" w:color="000000" w:sz="0"/>
            </w:tcBorders>
            <w:vAlign w:val="top"/>
          </w:tcPr>
          <w:p>
            <w:r>
              <w:t xml:space="preserve">Management accounting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MN</w:t>
            </w:r>
          </w:p>
        </w:tc>
        <w:tc>
          <w:tcPr>
            <w:tcBorders>
              <w:top w:val="none" w:color="000000" w:sz="0"/>
              <w:left w:val="none" w:color="000000" w:sz="0"/>
              <w:bottom w:val="none" w:color="000000" w:sz="0"/>
              <w:right w:val="none" w:color="000000" w:sz="0"/>
            </w:tcBorders>
            <w:vAlign w:val="top"/>
          </w:tcPr>
          <w:p>
            <w:r>
              <w:t xml:space="preserve">Main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MTR</w:t>
            </w:r>
          </w:p>
        </w:tc>
        <w:tc>
          <w:tcPr>
            <w:tcBorders>
              <w:top w:val="none" w:color="000000" w:sz="0"/>
              <w:left w:val="none" w:color="000000" w:sz="0"/>
              <w:bottom w:val="none" w:color="000000" w:sz="0"/>
              <w:right w:val="none" w:color="000000" w:sz="0"/>
            </w:tcBorders>
            <w:vAlign w:val="top"/>
          </w:tcPr>
          <w:p>
            <w:r>
              <w:t xml:space="preserve">Main trading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OTR</w:t>
            </w:r>
          </w:p>
        </w:tc>
        <w:tc>
          <w:tcPr>
            <w:tcBorders>
              <w:top w:val="none" w:color="000000" w:sz="0"/>
              <w:left w:val="none" w:color="000000" w:sz="0"/>
              <w:bottom w:val="none" w:color="000000" w:sz="0"/>
              <w:right w:val="none" w:color="000000" w:sz="0"/>
            </w:tcBorders>
            <w:vAlign w:val="top"/>
          </w:tcPr>
          <w:p>
            <w:r>
              <w:t xml:space="preserve">Other trading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MAU    Management accounting unit.</w:t>
            </w:r>
          </w:p>
          <w:p>
            <w:pPr>
              <w:spacing w:after="160"/>
            </w:pPr>
            <w:r>
              <w:rPr>
                <w:rStyle w:val="row-content-rich-text"/>
              </w:rPr>
              <w:t xml:space="preserve">These are principal business units for which regular accounts are maintained, e.g. a division of a large business such as BHP’s Steel Division. MAUs are ABS (Australian Bureau of Statistics) defined but are a common way for large businesses to manage diverse undertakings.</w:t>
            </w:r>
          </w:p>
          <w:p>
            <w:pPr>
              <w:spacing w:after="160"/>
            </w:pPr>
            <w:r>
              <w:rPr>
                <w:rStyle w:val="row-content-rich-text"/>
              </w:rPr>
              <w:t xml:space="preserve">CODE MN    Main name</w:t>
            </w:r>
          </w:p>
          <w:p>
            <w:pPr>
              <w:spacing w:after="160"/>
            </w:pPr>
            <w:r>
              <w:rPr>
                <w:rStyle w:val="row-content-rich-text"/>
              </w:rPr>
              <w:t xml:space="preserve">The main or legal name of the organisation. This is the name of the entity that appears on all official documents or legal papers.</w:t>
            </w:r>
          </w:p>
          <w:p>
            <w:pPr>
              <w:spacing w:after="160"/>
            </w:pPr>
            <w:r>
              <w:rPr>
                <w:rStyle w:val="row-content-rich-text"/>
              </w:rPr>
              <w:t xml:space="preserve">CODE MTR   Main trading name </w:t>
            </w:r>
          </w:p>
          <w:p>
            <w:pPr>
              <w:spacing w:after="160"/>
            </w:pPr>
            <w:r>
              <w:rPr>
                <w:rStyle w:val="row-content-rich-text"/>
              </w:rPr>
              <w:t xml:space="preserve">The main name that the organisation trades under or the name by which suppliers or customers know the organisation.</w:t>
            </w:r>
          </w:p>
          <w:p>
            <w:pPr>
              <w:spacing w:after="160"/>
            </w:pPr>
            <w:r>
              <w:rPr>
                <w:rStyle w:val="row-content-rich-text"/>
              </w:rPr>
              <w:t xml:space="preserve">CODE OTR    Other trading name</w:t>
            </w:r>
          </w:p>
          <w:p>
            <w:pPr>
              <w:spacing w:after="160"/>
            </w:pPr>
            <w:r>
              <w:rPr>
                <w:rStyle w:val="row-content-rich-text"/>
              </w:rPr>
              <w:t xml:space="preserve">An alternative trading name for an organisation.</w:t>
            </w:r>
          </w:p>
          <w:p>
            <w:pPr>
              <w:spacing w:after="160"/>
            </w:pPr>
            <w:r>
              <w:rPr>
                <w:rStyle w:val="row-content-rich-text"/>
              </w:rPr>
              <w:t xml:space="preserve">CODE OTH    Other</w:t>
            </w:r>
          </w:p>
          <w:p>
            <w:pPr>
              <w:spacing w:after="160"/>
            </w:pPr>
            <w:r>
              <w:rPr>
                <w:rStyle w:val="row-content-rich-text"/>
              </w:rPr>
              <w:t xml:space="preserve">Other name type not listed, e.g. sales and marketing.</w:t>
            </w:r>
          </w:p>
          <w:p>
            <w:pPr>
              <w:spacing w:after="160"/>
            </w:pPr>
            <w:r>
              <w:rPr>
                <w:rStyle w:val="row-content-rich-text"/>
              </w:rPr>
              <w:t xml:space="preserve">CODE UNK    Unknown</w:t>
            </w:r>
          </w:p>
          <w:p>
            <w:pPr/>
            <w:r>
              <w:rPr>
                <w:rStyle w:val="row-content-rich-text"/>
              </w:rPr>
              <w:t xml:space="preserve">There is no information about the name type.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name may have only one organisation name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5cf232c46f491d">
              <w:r>
                <w:rPr>
                  <w:rStyle w:val="Hyperlink"/>
                </w:rPr>
                <w:t xml:space="preserve">Service provider organisation (name)—name type, code N</w:t>
              </w:r>
            </w:hyperlink>
          </w:p>
          <w:p>
            <w:pPr>
              <w:spacing w:before="0" w:after="0"/>
            </w:pPr>
            <w:r>
              <w:rPr>
                <w:rStyle w:val="row-content"/>
                <w:color w:val="244061"/>
              </w:rPr>
              <w:t xml:space="preserve">       </w:t>
            </w:r>
            <w:hyperlink w:history="true" r:id="Rdd5517f2e26f4706">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d463375be045441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e7fe6ded2ee4ac8">
              <w:r>
                <w:rPr>
                  <w:rStyle w:val="Hyperlink"/>
                  <w:color w:val="244061"/>
                </w:rPr>
                <w:t xml:space="preserve">Indigenous</w:t>
              </w:r>
            </w:hyperlink>
            <w:r>
              <w:rPr>
                <w:rStyle w:val="row-content"/>
                <w:color w:val="244061"/>
              </w:rPr>
              <w:t xml:space="preserve">, Superseded 16/10/2017</w:t>
            </w:r>
          </w:p>
          <w:p>
            <w:r>
              <w:br/>
            </w:r>
            <w:r>
              <w:rPr>
                <w:rStyle w:val="row-content"/>
              </w:rPr>
              <w:t xml:space="preserve">Has been superseded by </w:t>
            </w:r>
            <w:hyperlink w:history="true" r:id="R5828376534ac4e90">
              <w:r>
                <w:rPr>
                  <w:rStyle w:val="Hyperlink"/>
                </w:rPr>
                <w:t xml:space="preserve">Organisation—name type, code N</w:t>
              </w:r>
            </w:hyperlink>
          </w:p>
          <w:p>
            <w:pPr>
              <w:spacing w:before="0" w:after="0"/>
            </w:pPr>
            <w:r>
              <w:rPr>
                <w:rStyle w:val="row-content"/>
                <w:color w:val="244061"/>
              </w:rPr>
              <w:t xml:space="preserve">       </w:t>
            </w:r>
            <w:hyperlink w:history="true" r:id="Raabcc5ec22604df0">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ae671de503564515">
              <w:r>
                <w:rPr>
                  <w:rStyle w:val="Hyperlink"/>
                  <w:color w:val="244061"/>
                </w:rPr>
                <w:t xml:space="preserve">Indigenous</w:t>
              </w:r>
            </w:hyperlink>
            <w:r>
              <w:rPr>
                <w:rStyle w:val="row-content"/>
                <w:color w:val="244061"/>
              </w:rPr>
              <w:t xml:space="preserve">, Standard 16/10/2017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ca4b096b90475d">
              <w:r>
                <w:rPr>
                  <w:rStyle w:val="Hyperlink"/>
                </w:rPr>
                <w:t xml:space="preserve">Organisation details data dictionary</w:t>
              </w:r>
            </w:hyperlink>
          </w:p>
          <w:p>
            <w:pPr>
              <w:spacing w:before="0" w:after="0"/>
            </w:pPr>
            <w:r>
              <w:rPr>
                <w:rStyle w:val="row-content"/>
                <w:color w:val="244061"/>
              </w:rPr>
              <w:t xml:space="preserve">       </w:t>
            </w:r>
            <w:hyperlink w:history="true" r:id="Rd996139bd9814ed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242bfe580ac49b3">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b92b61d8ce044e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453842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662f3959a440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2b61d8ce044e16" /><Relationship Type="http://schemas.openxmlformats.org/officeDocument/2006/relationships/header" Target="/word/header1.xml" Id="Rf4433e115b31488a" /><Relationship Type="http://schemas.openxmlformats.org/officeDocument/2006/relationships/settings" Target="/word/settings.xml" Id="R22635ff0fb6d41ef" /><Relationship Type="http://schemas.openxmlformats.org/officeDocument/2006/relationships/styles" Target="/word/styles.xml" Id="R2edc0774ea5445c4" /><Relationship Type="http://schemas.openxmlformats.org/officeDocument/2006/relationships/hyperlink" Target="https://meteor.aihw.gov.au/RegistrationAuthority/1" TargetMode="External" Id="Ra73413faf8b643c5" /><Relationship Type="http://schemas.openxmlformats.org/officeDocument/2006/relationships/hyperlink" Target="https://meteor.aihw.gov.au/RegistrationAuthority/16" TargetMode="External" Id="R28a12ccb9532428f" /><Relationship Type="http://schemas.openxmlformats.org/officeDocument/2006/relationships/hyperlink" Target="https://meteor.aihw.gov.au/content/453833" TargetMode="External" Id="R164ef94803644e46" /><Relationship Type="http://schemas.openxmlformats.org/officeDocument/2006/relationships/hyperlink" Target="https://meteor.aihw.gov.au/content/453839" TargetMode="External" Id="R55a20e730b7c4a11" /><Relationship Type="http://schemas.openxmlformats.org/officeDocument/2006/relationships/hyperlink" Target="https://meteor.aihw.gov.au/content/288937" TargetMode="External" Id="R025cf232c46f491d" /><Relationship Type="http://schemas.openxmlformats.org/officeDocument/2006/relationships/hyperlink" Target="https://meteor.aihw.gov.au/RegistrationAuthority/1" TargetMode="External" Id="Rdd5517f2e26f4706" /><Relationship Type="http://schemas.openxmlformats.org/officeDocument/2006/relationships/hyperlink" Target="https://meteor.aihw.gov.au/RegistrationAuthority/12" TargetMode="External" Id="Rd463375be045441b" /><Relationship Type="http://schemas.openxmlformats.org/officeDocument/2006/relationships/hyperlink" Target="https://meteor.aihw.gov.au/RegistrationAuthority/6" TargetMode="External" Id="R9e7fe6ded2ee4ac8" /><Relationship Type="http://schemas.openxmlformats.org/officeDocument/2006/relationships/hyperlink" Target="https://meteor.aihw.gov.au/content/617526" TargetMode="External" Id="R5828376534ac4e90" /><Relationship Type="http://schemas.openxmlformats.org/officeDocument/2006/relationships/hyperlink" Target="https://meteor.aihw.gov.au/RegistrationAuthority/12" TargetMode="External" Id="Raabcc5ec22604df0" /><Relationship Type="http://schemas.openxmlformats.org/officeDocument/2006/relationships/hyperlink" Target="https://meteor.aihw.gov.au/RegistrationAuthority/6" TargetMode="External" Id="Rae671de503564515" /><Relationship Type="http://schemas.openxmlformats.org/officeDocument/2006/relationships/hyperlink" Target="https://meteor.aihw.gov.au/content/431158" TargetMode="External" Id="R8cca4b096b90475d" /><Relationship Type="http://schemas.openxmlformats.org/officeDocument/2006/relationships/hyperlink" Target="https://meteor.aihw.gov.au/RegistrationAuthority/1" TargetMode="External" Id="Rd996139bd9814ed4" /><Relationship Type="http://schemas.openxmlformats.org/officeDocument/2006/relationships/hyperlink" Target="https://meteor.aihw.gov.au/RegistrationAuthority/16" TargetMode="External" Id="R7242bfe580ac49b3" /></Relationships>
</file>

<file path=word/_rels/header1.xml.rels>&#65279;<?xml version="1.0" encoding="utf-8"?><Relationships xmlns="http://schemas.openxmlformats.org/package/2006/relationships"><Relationship Type="http://schemas.openxmlformats.org/officeDocument/2006/relationships/image" Target="/media/image.png" Id="Rdd662f3959a4409e" /></Relationships>
</file>