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e07343acd646c7" /></Relationships>
</file>

<file path=word/document.xml><?xml version="1.0" encoding="utf-8"?>
<w:document xmlns:r="http://schemas.openxmlformats.org/officeDocument/2006/relationships" xmlns:w="http://schemas.openxmlformats.org/wordprocessingml/2006/main">
  <w:body>
    <w:p>
      <w:pPr>
        <w:pStyle w:val="Title"/>
      </w:pPr>
      <w:r>
        <w:t>Name usage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Name usage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453708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e8c085ca90b4eb1">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88127dc9611a48ed">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the usage of a family name and/or given name that enables differentiation between the roles of each recorded or interchanged name.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0504cdde2324142">
              <w:r>
                <w:rPr>
                  <w:rStyle w:val="Hyperlink"/>
                </w:rPr>
                <w:t xml:space="preserve">Name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d60519a086f4de7">
              <w:r>
                <w:rPr>
                  <w:rStyle w:val="Hyperlink"/>
                </w:rPr>
                <w:t xml:space="preserve">Name usage type</w:t>
              </w:r>
            </w:hyperlink>
          </w:p>
          <w:p>
            <w:pPr>
              <w:pStyle w:val="registration-status"/>
              <w:spacing w:before="0" w:after="0"/>
            </w:pPr>
            <w:hyperlink w:history="true" r:id="R7858d8ef1f9041a4">
              <w:r>
                <w:rPr>
                  <w:rStyle w:val="Hyperlink"/>
                  <w:color w:val="244061"/>
                </w:rPr>
                <w:t xml:space="preserve">Health</w:t>
              </w:r>
            </w:hyperlink>
            <w:r>
              <w:rPr>
                <w:rStyle w:val="row-content"/>
                <w:color w:val="244061"/>
              </w:rPr>
              <w:t xml:space="preserve">, Standard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67a3412c022d4721">
              <w:r>
                <w:rPr>
                  <w:rStyle w:val="Hyperlink"/>
                </w:rPr>
                <w:t xml:space="preserve">Person—name usage type </w:t>
              </w:r>
            </w:hyperlink>
          </w:p>
          <w:p>
            <w:pPr>
              <w:pStyle w:val="registration-status"/>
              <w:spacing w:before="0" w:after="0"/>
            </w:pPr>
            <w:hyperlink w:history="true" r:id="Raa9dfd6df09a4cb3">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8c64a29219a24743">
              <w:r>
                <w:rPr>
                  <w:rStyle w:val="Hyperlink"/>
                  <w:color w:val="244061"/>
                </w:rPr>
                <w:t xml:space="preserve">Disability</w:t>
              </w:r>
            </w:hyperlink>
            <w:r>
              <w:rPr>
                <w:rStyle w:val="row-content"/>
                <w:color w:val="244061"/>
              </w:rPr>
              <w:t xml:space="preserve">, Standard 13/08/2015</w:t>
            </w:r>
          </w:p>
          <w:p>
            <w:r>
              <w:br/>
            </w:r>
          </w:p>
        </w:tc>
      </w:tr>
    </w:tbl>
    <w:p>
      <w:r>
        <w:br/>
      </w:r>
    </w:p>
    <w:sectPr>
      <w:footerReference xmlns:r="http://schemas.openxmlformats.org/officeDocument/2006/relationships" w:type="default" r:id="R0d77da99dbae4d8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453708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188111296ca44d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d77da99dbae4d88" /><Relationship Type="http://schemas.openxmlformats.org/officeDocument/2006/relationships/header" Target="/word/header1.xml" Id="R32aa20dcb08848b7" /><Relationship Type="http://schemas.openxmlformats.org/officeDocument/2006/relationships/settings" Target="/word/settings.xml" Id="R794ea38b96de4d08" /><Relationship Type="http://schemas.openxmlformats.org/officeDocument/2006/relationships/styles" Target="/word/styles.xml" Id="Rdd81f6ff95fa4586" /><Relationship Type="http://schemas.openxmlformats.org/officeDocument/2006/relationships/hyperlink" Target="https://meteor.aihw.gov.au/RegistrationAuthority/1" TargetMode="External" Id="Rfe8c085ca90b4eb1" /><Relationship Type="http://schemas.openxmlformats.org/officeDocument/2006/relationships/hyperlink" Target="https://meteor.aihw.gov.au/RegistrationAuthority/16" TargetMode="External" Id="R88127dc9611a48ed" /><Relationship Type="http://schemas.openxmlformats.org/officeDocument/2006/relationships/hyperlink" Target="https://meteor.aihw.gov.au/content/274655" TargetMode="External" Id="R90504cdde2324142" /><Relationship Type="http://schemas.openxmlformats.org/officeDocument/2006/relationships/hyperlink" Target="https://meteor.aihw.gov.au/content/614633" TargetMode="External" Id="Rfd60519a086f4de7" /><Relationship Type="http://schemas.openxmlformats.org/officeDocument/2006/relationships/hyperlink" Target="https://meteor.aihw.gov.au/RegistrationAuthority/12" TargetMode="External" Id="R7858d8ef1f9041a4" /><Relationship Type="http://schemas.openxmlformats.org/officeDocument/2006/relationships/hyperlink" Target="https://meteor.aihw.gov.au/content/453710" TargetMode="External" Id="R67a3412c022d4721" /><Relationship Type="http://schemas.openxmlformats.org/officeDocument/2006/relationships/hyperlink" Target="https://meteor.aihw.gov.au/RegistrationAuthority/1" TargetMode="External" Id="Raa9dfd6df09a4cb3" /><Relationship Type="http://schemas.openxmlformats.org/officeDocument/2006/relationships/hyperlink" Target="https://meteor.aihw.gov.au/RegistrationAuthority/16" TargetMode="External" Id="R8c64a29219a24743" /></Relationships>
</file>

<file path=word/_rels/header1.xml.rels>&#65279;<?xml version="1.0" encoding="utf-8"?><Relationships xmlns="http://schemas.openxmlformats.org/package/2006/relationships"><Relationship Type="http://schemas.openxmlformats.org/officeDocument/2006/relationships/image" Target="/media/image.png" Id="Rd188111296ca44da" /></Relationships>
</file>