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c39f01a7f34dbe"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episode—clinical urgency, code X[AXAA]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episode—clinical urgency, code X[AXAA]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4ce7fad06f4d19">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a patient requires hospital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b1976114414295">
              <w:r>
                <w:rPr>
                  <w:rStyle w:val="Hyperlink"/>
                </w:rPr>
                <w:t xml:space="preserve">Elective surgery waiting list episode—clinical urgency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3bb88bf0a54602">
              <w:r>
                <w:rPr>
                  <w:rStyle w:val="Hyperlink"/>
                </w:rPr>
                <w:t xml:space="preserve">Urgency status code X[AXAA]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X[AXAA]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1 - 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2 - Semi-urgent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 Non-urgent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MH1</w:t>
            </w:r>
          </w:p>
        </w:tc>
        <w:tc>
          <w:tcPr>
            <w:tcBorders>
              <w:top w:val="none" w:color="000000" w:sz="0"/>
              <w:left w:val="none" w:color="000000" w:sz="0"/>
              <w:bottom w:val="none" w:color="000000" w:sz="0"/>
              <w:right w:val="none" w:color="000000" w:sz="0"/>
            </w:tcBorders>
            <w:vAlign w:val="top"/>
          </w:tcPr>
          <w:p>
            <w:r>
              <w:t xml:space="preserve">SM 1-Immediate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MH2</w:t>
            </w:r>
          </w:p>
        </w:tc>
        <w:tc>
          <w:tcPr>
            <w:tcBorders>
              <w:top w:val="none" w:color="000000" w:sz="0"/>
              <w:left w:val="none" w:color="000000" w:sz="0"/>
              <w:bottom w:val="none" w:color="000000" w:sz="0"/>
              <w:right w:val="none" w:color="000000" w:sz="0"/>
            </w:tcBorders>
            <w:vAlign w:val="top"/>
          </w:tcPr>
          <w:p>
            <w:r>
              <w:t xml:space="preserve">SM 2-Contact within 2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MH3</w:t>
            </w:r>
          </w:p>
        </w:tc>
        <w:tc>
          <w:tcPr>
            <w:tcBorders>
              <w:top w:val="none" w:color="000000" w:sz="0"/>
              <w:left w:val="none" w:color="000000" w:sz="0"/>
              <w:bottom w:val="none" w:color="000000" w:sz="0"/>
              <w:right w:val="none" w:color="000000" w:sz="0"/>
            </w:tcBorders>
            <w:vAlign w:val="top"/>
          </w:tcPr>
          <w:p>
            <w:r>
              <w:t xml:space="preserve">SM 3-Contact within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MH4</w:t>
            </w:r>
          </w:p>
        </w:tc>
        <w:tc>
          <w:tcPr>
            <w:tcBorders>
              <w:top w:val="none" w:color="000000" w:sz="0"/>
              <w:left w:val="none" w:color="000000" w:sz="0"/>
              <w:bottom w:val="none" w:color="000000" w:sz="0"/>
              <w:right w:val="none" w:color="000000" w:sz="0"/>
            </w:tcBorders>
            <w:vAlign w:val="top"/>
          </w:tcPr>
          <w:p>
            <w:r>
              <w:t xml:space="preserve">SM 4-Contact within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MH5</w:t>
            </w:r>
          </w:p>
        </w:tc>
        <w:tc>
          <w:tcPr>
            <w:tcBorders>
              <w:top w:val="none" w:color="000000" w:sz="0"/>
              <w:left w:val="none" w:color="000000" w:sz="0"/>
              <w:bottom w:val="none" w:color="000000" w:sz="0"/>
              <w:right w:val="none" w:color="000000" w:sz="0"/>
            </w:tcBorders>
            <w:vAlign w:val="top"/>
          </w:tcPr>
          <w:p>
            <w:r>
              <w:t xml:space="preserve">SM 5-Contact within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MH6</w:t>
            </w:r>
          </w:p>
        </w:tc>
        <w:tc>
          <w:tcPr>
            <w:tcBorders>
              <w:top w:val="none" w:color="000000" w:sz="0"/>
              <w:left w:val="none" w:color="000000" w:sz="0"/>
              <w:bottom w:val="none" w:color="000000" w:sz="0"/>
              <w:right w:val="none" w:color="000000" w:sz="0"/>
            </w:tcBorders>
            <w:vAlign w:val="top"/>
          </w:tcPr>
          <w:p>
            <w:r>
              <w:t xml:space="preserve">SM 6-Monitor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MH7</w:t>
            </w:r>
          </w:p>
        </w:tc>
        <w:tc>
          <w:tcPr>
            <w:tcBorders>
              <w:top w:val="none" w:color="000000" w:sz="0"/>
              <w:left w:val="none" w:color="000000" w:sz="0"/>
              <w:bottom w:val="none" w:color="000000" w:sz="0"/>
              <w:right w:val="none" w:color="000000" w:sz="0"/>
            </w:tcBorders>
            <w:vAlign w:val="top"/>
          </w:tcPr>
          <w:p>
            <w:r>
              <w:t xml:space="preserve">SM 7-Monitor fortnightly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MH8</w:t>
            </w:r>
          </w:p>
        </w:tc>
        <w:tc>
          <w:tcPr>
            <w:tcBorders>
              <w:top w:val="none" w:color="000000" w:sz="0"/>
              <w:left w:val="none" w:color="000000" w:sz="0"/>
              <w:bottom w:val="none" w:color="000000" w:sz="0"/>
              <w:right w:val="none" w:color="000000" w:sz="0"/>
            </w:tcBorders>
            <w:vAlign w:val="top"/>
          </w:tcPr>
          <w:p>
            <w:r>
              <w:t xml:space="preserve">SM 8-Monitor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MH9</w:t>
            </w:r>
          </w:p>
        </w:tc>
        <w:tc>
          <w:tcPr>
            <w:tcBorders>
              <w:top w:val="none" w:color="000000" w:sz="0"/>
              <w:left w:val="none" w:color="000000" w:sz="0"/>
              <w:bottom w:val="none" w:color="000000" w:sz="0"/>
              <w:right w:val="none" w:color="000000" w:sz="0"/>
            </w:tcBorders>
            <w:vAlign w:val="top"/>
          </w:tcPr>
          <w:p>
            <w:r>
              <w:t xml:space="preserve">SM 9-Routine Follow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OPRIC</w:t>
            </w:r>
          </w:p>
        </w:tc>
        <w:tc>
          <w:tcPr>
            <w:tcBorders>
              <w:top w:val="none" w:color="000000" w:sz="0"/>
              <w:left w:val="none" w:color="000000" w:sz="0"/>
              <w:bottom w:val="none" w:color="000000" w:sz="0"/>
              <w:right w:val="none" w:color="000000" w:sz="0"/>
            </w:tcBorders>
            <w:vAlign w:val="top"/>
          </w:tcPr>
          <w:p>
            <w:r>
              <w:t xml:space="preserve">OP - referral under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RAFIC</w:t>
            </w:r>
          </w:p>
        </w:tc>
        <w:tc>
          <w:tcPr>
            <w:tcBorders>
              <w:top w:val="none" w:color="000000" w:sz="0"/>
              <w:left w:val="none" w:color="000000" w:sz="0"/>
              <w:bottom w:val="none" w:color="000000" w:sz="0"/>
              <w:right w:val="none" w:color="000000" w:sz="0"/>
            </w:tcBorders>
            <w:vAlign w:val="top"/>
          </w:tcPr>
          <w:p>
            <w:r>
              <w:t xml:space="preserve">RFA incomplete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who require an elective procedure should be assigned an urgency category by the treating clinician. The urgency category should be:</w:t>
            </w:r>
          </w:p>
          <w:p>
            <w:pPr>
              <w:pStyle w:val="ListParagraph"/>
              <w:numPr>
                <w:ilvl w:val="0"/>
                <w:numId w:val="2"/>
              </w:numPr>
            </w:pPr>
            <w:r>
              <w:rPr>
                <w:rStyle w:val="row-content-rich-text"/>
              </w:rPr>
              <w:t xml:space="preserve">appropriate to the patient and their clinical situation</w:t>
            </w:r>
          </w:p>
          <w:p>
            <w:pPr>
              <w:pStyle w:val="ListParagraph"/>
              <w:numPr>
                <w:ilvl w:val="0"/>
                <w:numId w:val="2"/>
              </w:numPr>
            </w:pPr>
            <w:r>
              <w:rPr>
                <w:rStyle w:val="row-content-rich-text"/>
              </w:rPr>
              <w:t xml:space="preserve">not influenced by the availability of hospital or surgeon resources.</w:t>
            </w:r>
          </w:p>
          <w:p>
            <w:pPr>
              <w:spacing w:after="160"/>
            </w:pPr>
            <w:r>
              <w:rPr>
                <w:rStyle w:val="row-content-rich-text"/>
              </w:rPr>
              <w:t xml:space="preserve">The following codes are required for the collection of clinical urgency for Elective Surgery Waiting List Patients and the definition of the values are as follows:</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1 - Urgent</w:t>
                  </w:r>
                </w:p>
              </w:tc>
              <w:tc>
                <w:tcPr>
                  <w:tcW w:w="4000" w:type="pct"/>
                  <w:vAlign w:val="top"/>
                </w:tcPr>
                <w:p>
                  <w:r>
                    <w:t xml:space="preserve">Procedures that are clinically indicated within 30 days</w:t>
                  </w:r>
                </w:p>
              </w:tc>
            </w:tr>
            <w:tr>
              <w:trPr/>
              <w:tc>
                <w:tcPr>
                  <w:tcW w:w="1000" w:type="pct"/>
                  <w:vAlign w:val="top"/>
                </w:tcPr>
                <w:p>
                  <w:r>
                    <w:t xml:space="preserve">2 - Semi-urgent</w:t>
                  </w:r>
                </w:p>
              </w:tc>
              <w:tc>
                <w:tcPr>
                  <w:tcW w:w="4000" w:type="pct"/>
                  <w:vAlign w:val="top"/>
                </w:tcPr>
                <w:p>
                  <w:r>
                    <w:t xml:space="preserve">Procedures that are clinically indicated within 90 days</w:t>
                  </w:r>
                </w:p>
              </w:tc>
            </w:tr>
            <w:tr>
              <w:trPr/>
              <w:tc>
                <w:tcPr>
                  <w:tcW w:w="1000" w:type="pct"/>
                  <w:vAlign w:val="top"/>
                </w:tcPr>
                <w:p>
                  <w:r>
                    <w:t xml:space="preserve">3 - Non-urgent</w:t>
                  </w:r>
                </w:p>
              </w:tc>
              <w:tc>
                <w:tcPr>
                  <w:tcW w:w="4000" w:type="pct"/>
                  <w:vAlign w:val="top"/>
                </w:tcPr>
                <w:p>
                  <w:r>
                    <w:t xml:space="preserve">Procedures that are clinically indicated within 365 days</w:t>
                  </w:r>
                </w:p>
              </w:tc>
            </w:tr>
          </w:tbl>
          <w:p>
            <w:r>
              <w:t xml:space="preserve">The remaining values are included in the hospital systems' reference file and are related to others services provided for patient management and should not be used for allocation to Elective Surgery Waiting List Patients.</w:t>
            </w:r>
          </w:p>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treating clinician is the clinician with responsibility for the patient at the time of urgency categorisation.</w:t>
            </w:r>
          </w:p>
          <w:p>
            <w:pPr>
              <w:spacing w:after="160"/>
            </w:pPr>
            <w:r>
              <w:rPr>
                <w:rStyle w:val="row-content-rich-text"/>
              </w:rPr>
              <w:t xml:space="preserve">The clinical situation of the patient is taken to encompass the patient's medical condition and the patient's life circumstances, including issues related to activity limitations, restrictions in participation in employment and other life situations, carer responsibilities and access to carer and other supports.</w:t>
            </w:r>
          </w:p>
          <w:p>
            <w:pPr/>
            <w:r>
              <w:rPr>
                <w:rStyle w:val="row-content-rich-text"/>
              </w:rPr>
              <w:t xml:space="preserve">A patient's classification may change if he or she undergoes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48b6a4770da04883">
              <w:r>
                <w:rPr>
                  <w:rStyle w:val="Hyperlink"/>
                  <w:b/>
                </w:rPr>
                <w:t xml:space="preserve">clinical review </w:t>
              </w:r>
            </w:hyperlink>
            <w:r>
              <w:rPr>
                <w:rStyle w:val="row-content-rich-text"/>
              </w:rPr>
              <w:t xml:space="preserve">during the waiting period. The need for clinical review varies with the patient's condition and is therefore at the discretion of the treating clinician. The waiting list information system should be able to record dates when the classification is 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2f5616ea554499">
              <w:r>
                <w:rPr>
                  <w:rStyle w:val="Hyperlink"/>
                </w:rPr>
                <w:t xml:space="preserve">Tasmanian Elective Surgery Waiting List Data Set - 2016</w:t>
              </w:r>
            </w:hyperlink>
          </w:p>
          <w:p>
            <w:pPr>
              <w:spacing w:before="0" w:after="0"/>
            </w:pPr>
            <w:r>
              <w:rPr>
                <w:rStyle w:val="row-content"/>
                <w:color w:val="244061"/>
              </w:rPr>
              <w:t xml:space="preserve">       </w:t>
            </w:r>
            <w:hyperlink w:history="true" r:id="R51e0cc714ca44929">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89b9bba6f5a4b85">
              <w:r>
                <w:rPr>
                  <w:rStyle w:val="Hyperlink"/>
                </w:rPr>
                <w:t xml:space="preserve">Tasmanian Elective Surgery Waiting List Data Set - 2019</w:t>
              </w:r>
            </w:hyperlink>
          </w:p>
          <w:p>
            <w:pPr>
              <w:spacing w:before="0" w:after="0"/>
            </w:pPr>
            <w:r>
              <w:rPr>
                <w:rStyle w:val="row-content"/>
                <w:color w:val="244061"/>
              </w:rPr>
              <w:t xml:space="preserve">       </w:t>
            </w:r>
            <w:hyperlink w:history="true" r:id="R0fc9863983ac4dfc">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998b11805be4d89">
              <w:r>
                <w:rPr>
                  <w:rStyle w:val="Hyperlink"/>
                </w:rPr>
                <w:t xml:space="preserve">Tasmanian Elective Surgery Waiting List Data Set - 2020</w:t>
              </w:r>
            </w:hyperlink>
          </w:p>
          <w:p>
            <w:pPr>
              <w:spacing w:before="0" w:after="0"/>
            </w:pPr>
            <w:r>
              <w:rPr>
                <w:rStyle w:val="row-content"/>
                <w:color w:val="244061"/>
              </w:rPr>
              <w:t xml:space="preserve">       </w:t>
            </w:r>
            <w:hyperlink w:history="true" r:id="R4148a16d8e2a4921">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3c5282ffcdb4407">
              <w:r>
                <w:rPr>
                  <w:rStyle w:val="Hyperlink"/>
                </w:rPr>
                <w:t xml:space="preserve">Tasmanian Elective Surgery Waiting List Data Set - 2021</w:t>
              </w:r>
            </w:hyperlink>
          </w:p>
          <w:p>
            <w:pPr>
              <w:spacing w:before="0" w:after="0"/>
            </w:pPr>
            <w:r>
              <w:rPr>
                <w:rStyle w:val="row-content"/>
                <w:color w:val="244061"/>
              </w:rPr>
              <w:t xml:space="preserve">       </w:t>
            </w:r>
            <w:hyperlink w:history="true" r:id="R152ce862103648b2">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0b88a576ef946f2">
              <w:r>
                <w:rPr>
                  <w:rStyle w:val="Hyperlink"/>
                </w:rPr>
                <w:t xml:space="preserve">Tasmanian Elective Surgery Waiting List Data Set - 2022</w:t>
              </w:r>
            </w:hyperlink>
          </w:p>
          <w:p>
            <w:pPr>
              <w:spacing w:before="0" w:after="0"/>
            </w:pPr>
            <w:r>
              <w:rPr>
                <w:rStyle w:val="row-content"/>
                <w:color w:val="244061"/>
              </w:rPr>
              <w:t xml:space="preserve">       </w:t>
            </w:r>
            <w:hyperlink w:history="true" r:id="R56585f7020854d84">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76921931cc341c2">
              <w:r>
                <w:rPr>
                  <w:rStyle w:val="Hyperlink"/>
                </w:rPr>
                <w:t xml:space="preserve">Tasmanian Elective Surgery Waiting List Data Set - 2023</w:t>
              </w:r>
            </w:hyperlink>
          </w:p>
          <w:p>
            <w:pPr>
              <w:spacing w:before="0" w:after="0"/>
            </w:pPr>
            <w:r>
              <w:rPr>
                <w:rStyle w:val="row-content"/>
                <w:color w:val="244061"/>
              </w:rPr>
              <w:t xml:space="preserve">       </w:t>
            </w:r>
            <w:hyperlink w:history="true" r:id="Rc979c71d973a4326">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b8477d58e6a4aee">
              <w:r>
                <w:rPr>
                  <w:rStyle w:val="Hyperlink"/>
                </w:rPr>
                <w:t xml:space="preserve">Service Agreement - Department of Health and Human Services Tasmania: 2012, KPI24-Average overdue wait time (in days) for those who have waited beyond the elective surgery recommended time, 2012</w:t>
              </w:r>
            </w:hyperlink>
          </w:p>
          <w:p>
            <w:pPr>
              <w:spacing w:before="0" w:after="0"/>
            </w:pPr>
            <w:r>
              <w:rPr>
                <w:rStyle w:val="row-content"/>
                <w:color w:val="244061"/>
              </w:rPr>
              <w:t xml:space="preserve">       </w:t>
            </w:r>
            <w:hyperlink w:history="true" r:id="R07dcdb3bb1ba4de8">
              <w:r>
                <w:rPr>
                  <w:rStyle w:val="Hyperlink"/>
                  <w:color w:val="244061"/>
                </w:rPr>
                <w:t xml:space="preserve">Tasmanian Health</w:t>
              </w:r>
            </w:hyperlink>
            <w:r>
              <w:rPr>
                <w:rStyle w:val="row-content"/>
                <w:color w:val="244061"/>
              </w:rPr>
              <w:t xml:space="preserve">, Superseded 09/12/2016</w:t>
            </w:r>
          </w:p>
          <w:p>
            <w:r>
              <w:br/>
            </w:r>
            <w:hyperlink w:history="true" r:id="R8842b4f3ad4a479a">
              <w:r>
                <w:rPr>
                  <w:rStyle w:val="Hyperlink"/>
                </w:rPr>
                <w:t xml:space="preserve">Service Agreement - Department of Health and Human Services Tasmania: 2013, KPI??-Number of over boundary, urgency category 1 patients on the elective surgery waiting list, 2013</w:t>
              </w:r>
            </w:hyperlink>
          </w:p>
          <w:p>
            <w:pPr>
              <w:spacing w:before="0" w:after="0"/>
            </w:pPr>
            <w:r>
              <w:rPr>
                <w:rStyle w:val="row-content"/>
                <w:color w:val="244061"/>
              </w:rPr>
              <w:t xml:space="preserve">       </w:t>
            </w:r>
            <w:hyperlink w:history="true" r:id="R84df2f0d866d480e">
              <w:r>
                <w:rPr>
                  <w:rStyle w:val="Hyperlink"/>
                  <w:color w:val="244061"/>
                </w:rPr>
                <w:t xml:space="preserve">Tasmanian Health</w:t>
              </w:r>
            </w:hyperlink>
            <w:r>
              <w:rPr>
                <w:rStyle w:val="row-content"/>
                <w:color w:val="244061"/>
              </w:rPr>
              <w:t xml:space="preserve">, Superseded 09/12/2016</w:t>
            </w:r>
          </w:p>
          <w:p>
            <w:r>
              <w:br/>
            </w:r>
            <w:hyperlink w:history="true" r:id="Ra30dff262a5c4727">
              <w:r>
                <w:rPr>
                  <w:rStyle w:val="Hyperlink"/>
                </w:rPr>
                <w:t xml:space="preserve">Service Agreement - Department of Health and Human Services Tasmania: 2013, KPI??-Number of over boundary, urgency category 2 patients on the elective surgery waiting list, 2013</w:t>
              </w:r>
            </w:hyperlink>
          </w:p>
          <w:p>
            <w:pPr>
              <w:spacing w:before="0" w:after="0"/>
            </w:pPr>
            <w:r>
              <w:rPr>
                <w:rStyle w:val="row-content"/>
                <w:color w:val="244061"/>
              </w:rPr>
              <w:t xml:space="preserve">       </w:t>
            </w:r>
            <w:hyperlink w:history="true" r:id="Ree99be7c1835479a">
              <w:r>
                <w:rPr>
                  <w:rStyle w:val="Hyperlink"/>
                  <w:color w:val="244061"/>
                </w:rPr>
                <w:t xml:space="preserve">Tasmanian Health</w:t>
              </w:r>
            </w:hyperlink>
            <w:r>
              <w:rPr>
                <w:rStyle w:val="row-content"/>
                <w:color w:val="244061"/>
              </w:rPr>
              <w:t xml:space="preserve">, Superseded 09/12/2016</w:t>
            </w:r>
          </w:p>
          <w:p>
            <w:r>
              <w:br/>
            </w:r>
            <w:hyperlink w:history="true" r:id="Reef7137f90a045f0">
              <w:r>
                <w:rPr>
                  <w:rStyle w:val="Hyperlink"/>
                </w:rPr>
                <w:t xml:space="preserve">Service Agreement - Department of Health and Human Services Tasmania: 2013, KPI??-Number of over boundary, urgency category 3 patients on the elective surgery waiting list, 2013</w:t>
              </w:r>
            </w:hyperlink>
          </w:p>
          <w:p>
            <w:pPr>
              <w:spacing w:before="0" w:after="0"/>
            </w:pPr>
            <w:r>
              <w:rPr>
                <w:rStyle w:val="row-content"/>
                <w:color w:val="244061"/>
              </w:rPr>
              <w:t xml:space="preserve">       </w:t>
            </w:r>
            <w:hyperlink w:history="true" r:id="R05b21c1cea744fcd">
              <w:r>
                <w:rPr>
                  <w:rStyle w:val="Hyperlink"/>
                  <w:color w:val="244061"/>
                </w:rPr>
                <w:t xml:space="preserve">Tasmanian Health</w:t>
              </w:r>
            </w:hyperlink>
            <w:r>
              <w:rPr>
                <w:rStyle w:val="row-content"/>
                <w:color w:val="244061"/>
              </w:rPr>
              <w:t xml:space="preserve">, Superseded 09/12/2016</w:t>
            </w:r>
          </w:p>
          <w:p>
            <w:r>
              <w:br/>
            </w:r>
            <w:hyperlink w:history="true" r:id="R329309673d6f44b7">
              <w:r>
                <w:rPr>
                  <w:rStyle w:val="Hyperlink"/>
                </w:rPr>
                <w:t xml:space="preserve">Service Agreement - Department of Health and Human Services Tasmania: 2013, KPI??-Number of patints on elective surgery waiting lists waiting longer than 365 days, 2013</w:t>
              </w:r>
            </w:hyperlink>
          </w:p>
          <w:p>
            <w:pPr>
              <w:spacing w:before="0" w:after="0"/>
            </w:pPr>
            <w:r>
              <w:rPr>
                <w:rStyle w:val="row-content"/>
                <w:color w:val="244061"/>
              </w:rPr>
              <w:t xml:space="preserve">       </w:t>
            </w:r>
            <w:hyperlink w:history="true" r:id="R62d24c0bcdf64661">
              <w:r>
                <w:rPr>
                  <w:rStyle w:val="Hyperlink"/>
                  <w:color w:val="244061"/>
                </w:rPr>
                <w:t xml:space="preserve">Tasmanian Health</w:t>
              </w:r>
            </w:hyperlink>
            <w:r>
              <w:rPr>
                <w:rStyle w:val="row-content"/>
                <w:color w:val="244061"/>
              </w:rPr>
              <w:t xml:space="preserve">, Superseded 09/12/2016</w:t>
            </w:r>
          </w:p>
          <w:p>
            <w:r>
              <w:br/>
            </w:r>
            <w:hyperlink w:history="true" r:id="Rd8afc81963214133">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6cb7501af95942d9">
              <w:r>
                <w:rPr>
                  <w:rStyle w:val="Hyperlink"/>
                  <w:color w:val="244061"/>
                </w:rPr>
                <w:t xml:space="preserve">Tasmanian Health</w:t>
              </w:r>
            </w:hyperlink>
            <w:r>
              <w:rPr>
                <w:rStyle w:val="row-content"/>
                <w:color w:val="244061"/>
              </w:rPr>
              <w:t xml:space="preserve">, Superseded 09/12/2016</w:t>
            </w:r>
          </w:p>
          <w:p>
            <w:r>
              <w:br/>
            </w:r>
            <w:hyperlink w:history="true" r:id="R46bc4edd024040bc">
              <w:r>
                <w:rPr>
                  <w:rStyle w:val="Hyperlink"/>
                </w:rPr>
                <w:t xml:space="preserve">Service Agreement - Department of Health and Human Services Tasmania: 2014, Number of over boundary, urgency category 1 patients on the elective surgery waiting list, 2014</w:t>
              </w:r>
            </w:hyperlink>
          </w:p>
          <w:p>
            <w:pPr>
              <w:spacing w:before="0" w:after="0"/>
            </w:pPr>
            <w:r>
              <w:rPr>
                <w:rStyle w:val="row-content"/>
                <w:color w:val="244061"/>
              </w:rPr>
              <w:t xml:space="preserve">       </w:t>
            </w:r>
            <w:hyperlink w:history="true" r:id="Rcca54b0a2aaf4bd0">
              <w:r>
                <w:rPr>
                  <w:rStyle w:val="Hyperlink"/>
                  <w:color w:val="244061"/>
                </w:rPr>
                <w:t xml:space="preserve">Tasmanian Health</w:t>
              </w:r>
            </w:hyperlink>
            <w:r>
              <w:rPr>
                <w:rStyle w:val="row-content"/>
                <w:color w:val="244061"/>
              </w:rPr>
              <w:t xml:space="preserve">, Superseded 09/12/2016</w:t>
            </w:r>
          </w:p>
          <w:p>
            <w:r>
              <w:br/>
            </w:r>
            <w:hyperlink w:history="true" r:id="R620536711b124f14">
              <w:r>
                <w:rPr>
                  <w:rStyle w:val="Hyperlink"/>
                </w:rPr>
                <w:t xml:space="preserve">Service Agreement - Department of Health and Human Services Tasmania: 2014, Number of over boundary, urgency category 2 patients on the elective surgery waiting list, 2014</w:t>
              </w:r>
            </w:hyperlink>
          </w:p>
          <w:p>
            <w:pPr>
              <w:spacing w:before="0" w:after="0"/>
            </w:pPr>
            <w:r>
              <w:rPr>
                <w:rStyle w:val="row-content"/>
                <w:color w:val="244061"/>
              </w:rPr>
              <w:t xml:space="preserve">       </w:t>
            </w:r>
            <w:hyperlink w:history="true" r:id="R049cc24befaa4fb2">
              <w:r>
                <w:rPr>
                  <w:rStyle w:val="Hyperlink"/>
                  <w:color w:val="244061"/>
                </w:rPr>
                <w:t xml:space="preserve">Tasmanian Health</w:t>
              </w:r>
            </w:hyperlink>
            <w:r>
              <w:rPr>
                <w:rStyle w:val="row-content"/>
                <w:color w:val="244061"/>
              </w:rPr>
              <w:t xml:space="preserve">, Superseded 09/12/2016</w:t>
            </w:r>
          </w:p>
          <w:p>
            <w:r>
              <w:br/>
            </w:r>
            <w:hyperlink w:history="true" r:id="R891077ee14c14e86">
              <w:r>
                <w:rPr>
                  <w:rStyle w:val="Hyperlink"/>
                </w:rPr>
                <w:t xml:space="preserve">Service Agreement - Department of Health and Human Services Tasmania: 2014, Number of over boundary, urgency category 3 patients on the elective surgery waiting list, 2014</w:t>
              </w:r>
            </w:hyperlink>
          </w:p>
          <w:p>
            <w:pPr>
              <w:spacing w:before="0" w:after="0"/>
            </w:pPr>
            <w:r>
              <w:rPr>
                <w:rStyle w:val="row-content"/>
                <w:color w:val="244061"/>
              </w:rPr>
              <w:t xml:space="preserve">       </w:t>
            </w:r>
            <w:hyperlink w:history="true" r:id="R710c58f59c164ed4">
              <w:r>
                <w:rPr>
                  <w:rStyle w:val="Hyperlink"/>
                  <w:color w:val="244061"/>
                </w:rPr>
                <w:t xml:space="preserve">Tasmanian Health</w:t>
              </w:r>
            </w:hyperlink>
            <w:r>
              <w:rPr>
                <w:rStyle w:val="row-content"/>
                <w:color w:val="244061"/>
              </w:rPr>
              <w:t xml:space="preserve">, Superseded 09/12/2016</w:t>
            </w:r>
          </w:p>
          <w:p>
            <w:r>
              <w:br/>
            </w:r>
            <w:hyperlink w:history="true" r:id="Rbda13d16490e4851">
              <w:r>
                <w:rPr>
                  <w:rStyle w:val="Hyperlink"/>
                </w:rPr>
                <w:t xml:space="preserve">Service Agreement - Department of Health and Human Services Tasmania: 2014, Number of patients on elective surgery waiting lists waiting longer than 365 days, 2014</w:t>
              </w:r>
            </w:hyperlink>
          </w:p>
          <w:p>
            <w:pPr>
              <w:spacing w:before="0" w:after="0"/>
            </w:pPr>
            <w:r>
              <w:rPr>
                <w:rStyle w:val="row-content"/>
                <w:color w:val="244061"/>
              </w:rPr>
              <w:t xml:space="preserve">       </w:t>
            </w:r>
            <w:hyperlink w:history="true" r:id="Ra245cfb3de734e88">
              <w:r>
                <w:rPr>
                  <w:rStyle w:val="Hyperlink"/>
                  <w:color w:val="244061"/>
                </w:rPr>
                <w:t xml:space="preserve">Tasmanian Health</w:t>
              </w:r>
            </w:hyperlink>
            <w:r>
              <w:rPr>
                <w:rStyle w:val="row-content"/>
                <w:color w:val="244061"/>
              </w:rPr>
              <w:t xml:space="preserve">, Standard 09/12/2016</w:t>
            </w:r>
          </w:p>
          <w:p>
            <w:r>
              <w:br/>
            </w:r>
            <w:hyperlink w:history="true" r:id="R3e2e8e4b8d4f4b2b">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f2a5c49850d04c05">
              <w:r>
                <w:rPr>
                  <w:rStyle w:val="Hyperlink"/>
                  <w:color w:val="244061"/>
                </w:rPr>
                <w:t xml:space="preserve">Tasmanian Health</w:t>
              </w:r>
            </w:hyperlink>
            <w:r>
              <w:rPr>
                <w:rStyle w:val="row-content"/>
                <w:color w:val="244061"/>
              </w:rPr>
              <w:t xml:space="preserve">, Superseded 09/12/2016</w:t>
            </w:r>
          </w:p>
          <w:p>
            <w:r>
              <w:br/>
            </w:r>
            <w:hyperlink w:history="true" r:id="R5f088eaad89d4d4a">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3f02d83054cc49b1">
              <w:r>
                <w:rPr>
                  <w:rStyle w:val="Hyperlink"/>
                  <w:color w:val="244061"/>
                </w:rPr>
                <w:t xml:space="preserve">Tasmanian Health</w:t>
              </w:r>
            </w:hyperlink>
            <w:r>
              <w:rPr>
                <w:rStyle w:val="row-content"/>
                <w:color w:val="244061"/>
              </w:rPr>
              <w:t xml:space="preserve">, Superseded 09/12/2016</w:t>
            </w:r>
          </w:p>
          <w:p>
            <w:r>
              <w:br/>
            </w:r>
            <w:hyperlink w:history="true" r:id="Re489bc70e9d247d6">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spacing w:before="0" w:after="0"/>
            </w:pPr>
            <w:r>
              <w:rPr>
                <w:rStyle w:val="row-content"/>
                <w:color w:val="244061"/>
              </w:rPr>
              <w:t xml:space="preserve">       </w:t>
            </w:r>
            <w:hyperlink w:history="true" r:id="R9148c807ce274834">
              <w:r>
                <w:rPr>
                  <w:rStyle w:val="Hyperlink"/>
                  <w:color w:val="244061"/>
                </w:rPr>
                <w:t xml:space="preserve">Tasmanian Health</w:t>
              </w:r>
            </w:hyperlink>
            <w:r>
              <w:rPr>
                <w:rStyle w:val="row-content"/>
                <w:color w:val="244061"/>
              </w:rPr>
              <w:t xml:space="preserve">, Superseded 09/12/2016</w:t>
            </w:r>
          </w:p>
          <w:p>
            <w:r>
              <w:br/>
            </w:r>
            <w:hyperlink w:history="true" r:id="Ra8903746c491421d">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19e2ce944c4d4745">
              <w:r>
                <w:rPr>
                  <w:rStyle w:val="Hyperlink"/>
                  <w:color w:val="244061"/>
                </w:rPr>
                <w:t xml:space="preserve">Tasmanian Health</w:t>
              </w:r>
            </w:hyperlink>
            <w:r>
              <w:rPr>
                <w:rStyle w:val="row-content"/>
                <w:color w:val="244061"/>
              </w:rPr>
              <w:t xml:space="preserve">, Superseded 09/12/2016</w:t>
            </w:r>
          </w:p>
          <w:p>
            <w:r>
              <w:br/>
            </w:r>
            <w:hyperlink w:history="true" r:id="R84ccb812e8384e30">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dbaa9e775e394f64">
              <w:r>
                <w:rPr>
                  <w:rStyle w:val="Hyperlink"/>
                  <w:color w:val="244061"/>
                </w:rPr>
                <w:t xml:space="preserve">Tasmanian Health</w:t>
              </w:r>
            </w:hyperlink>
            <w:r>
              <w:rPr>
                <w:rStyle w:val="row-content"/>
                <w:color w:val="244061"/>
              </w:rPr>
              <w:t xml:space="preserve">, Superseded 09/12/2016</w:t>
            </w:r>
          </w:p>
          <w:p>
            <w:r>
              <w:br/>
            </w:r>
            <w:hyperlink w:history="true" r:id="R45303767e7874dd1">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05ae77296cbd4a63">
              <w:r>
                <w:rPr>
                  <w:rStyle w:val="Hyperlink"/>
                  <w:color w:val="244061"/>
                </w:rPr>
                <w:t xml:space="preserve">Tasmanian Health</w:t>
              </w:r>
            </w:hyperlink>
            <w:r>
              <w:rPr>
                <w:rStyle w:val="row-content"/>
                <w:color w:val="244061"/>
              </w:rPr>
              <w:t xml:space="preserve">, Superseded 28/03/2019</w:t>
            </w:r>
          </w:p>
          <w:p>
            <w:r>
              <w:br/>
            </w:r>
            <w:hyperlink w:history="true" r:id="R31245fba09714986">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f73cefd99edb4489">
              <w:r>
                <w:rPr>
                  <w:rStyle w:val="Hyperlink"/>
                  <w:color w:val="244061"/>
                </w:rPr>
                <w:t xml:space="preserve">Tasmanian Health</w:t>
              </w:r>
            </w:hyperlink>
            <w:r>
              <w:rPr>
                <w:rStyle w:val="row-content"/>
                <w:color w:val="244061"/>
              </w:rPr>
              <w:t xml:space="preserve">, Superseded 28/03/2019</w:t>
            </w:r>
          </w:p>
          <w:p>
            <w:r>
              <w:br/>
            </w:r>
            <w:hyperlink w:history="true" r:id="Rb543d749497d4dde">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df5c11daeaf944d0">
              <w:r>
                <w:rPr>
                  <w:rStyle w:val="Hyperlink"/>
                  <w:color w:val="244061"/>
                </w:rPr>
                <w:t xml:space="preserve">Tasmanian Health</w:t>
              </w:r>
            </w:hyperlink>
            <w:r>
              <w:rPr>
                <w:rStyle w:val="row-content"/>
                <w:color w:val="244061"/>
              </w:rPr>
              <w:t xml:space="preserve">, Superseded 28/03/2019</w:t>
            </w:r>
          </w:p>
          <w:p>
            <w:r>
              <w:br/>
            </w:r>
            <w:hyperlink w:history="true" r:id="R4fc7a4cb24ef4d65">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spacing w:before="0" w:after="0"/>
            </w:pPr>
            <w:r>
              <w:rPr>
                <w:rStyle w:val="row-content"/>
                <w:color w:val="244061"/>
              </w:rPr>
              <w:t xml:space="preserve">       </w:t>
            </w:r>
            <w:hyperlink w:history="true" r:id="Re1cc501aa7854032">
              <w:r>
                <w:rPr>
                  <w:rStyle w:val="Hyperlink"/>
                  <w:color w:val="244061"/>
                </w:rPr>
                <w:t xml:space="preserve">Tasmanian Health</w:t>
              </w:r>
            </w:hyperlink>
            <w:r>
              <w:rPr>
                <w:rStyle w:val="row-content"/>
                <w:color w:val="244061"/>
              </w:rPr>
              <w:t xml:space="preserve">, Superseded 28/03/2019</w:t>
            </w:r>
          </w:p>
          <w:p>
            <w:r>
              <w:br/>
            </w:r>
            <w:hyperlink w:history="true" r:id="R0eae9c31e7444604">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02c7aaed744246bf">
              <w:r>
                <w:rPr>
                  <w:rStyle w:val="Hyperlink"/>
                  <w:color w:val="244061"/>
                </w:rPr>
                <w:t xml:space="preserve">Tasmanian Health</w:t>
              </w:r>
            </w:hyperlink>
            <w:r>
              <w:rPr>
                <w:rStyle w:val="row-content"/>
                <w:color w:val="244061"/>
              </w:rPr>
              <w:t xml:space="preserve">, Superseded 28/03/2019</w:t>
            </w:r>
          </w:p>
          <w:p>
            <w:r>
              <w:br/>
            </w:r>
            <w:hyperlink w:history="true" r:id="R05761c8afce44475">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0279c82ddfa6436f">
              <w:r>
                <w:rPr>
                  <w:rStyle w:val="Hyperlink"/>
                  <w:color w:val="244061"/>
                </w:rPr>
                <w:t xml:space="preserve">Tasmanian Health</w:t>
              </w:r>
            </w:hyperlink>
            <w:r>
              <w:rPr>
                <w:rStyle w:val="row-content"/>
                <w:color w:val="244061"/>
              </w:rPr>
              <w:t xml:space="preserve">, Superseded 28/03/2019</w:t>
            </w:r>
          </w:p>
          <w:p>
            <w:r>
              <w:br/>
            </w:r>
            <w:hyperlink w:history="true" r:id="R0ecd678a42f74b5d">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0db6d9c6157f4529">
              <w:r>
                <w:rPr>
                  <w:rStyle w:val="Hyperlink"/>
                  <w:color w:val="244061"/>
                </w:rPr>
                <w:t xml:space="preserve">Tasmanian Health</w:t>
              </w:r>
            </w:hyperlink>
            <w:r>
              <w:rPr>
                <w:rStyle w:val="row-content"/>
                <w:color w:val="244061"/>
              </w:rPr>
              <w:t xml:space="preserve">, Superseded 28/03/2019</w:t>
            </w:r>
          </w:p>
          <w:p>
            <w:r>
              <w:br/>
            </w:r>
            <w:hyperlink w:history="true" r:id="Rf5f80fed916b46ee">
              <w:r>
                <w:rPr>
                  <w:rStyle w:val="Hyperlink"/>
                </w:rPr>
                <w:t xml:space="preserve">Service Agreement - Department of Health and Human Services Tasmania: 2017, ACC9, 12, 15 - Elective Surgery - Category 1-3 maximum overdue days, 2017</w:t>
              </w:r>
            </w:hyperlink>
          </w:p>
          <w:p>
            <w:pPr>
              <w:spacing w:before="0" w:after="0"/>
            </w:pPr>
            <w:r>
              <w:rPr>
                <w:rStyle w:val="row-content"/>
                <w:color w:val="244061"/>
              </w:rPr>
              <w:t xml:space="preserve">       </w:t>
            </w:r>
            <w:hyperlink w:history="true" r:id="Rcd8c1b93ca7a4191">
              <w:r>
                <w:rPr>
                  <w:rStyle w:val="Hyperlink"/>
                  <w:color w:val="244061"/>
                </w:rPr>
                <w:t xml:space="preserve">Tasmanian Health</w:t>
              </w:r>
            </w:hyperlink>
            <w:r>
              <w:rPr>
                <w:rStyle w:val="row-content"/>
                <w:color w:val="244061"/>
              </w:rPr>
              <w:t xml:space="preserve">, Superseded 28/03/2019</w:t>
            </w:r>
          </w:p>
          <w:p>
            <w:r>
              <w:br/>
            </w:r>
            <w:hyperlink w:history="true" r:id="R7ca3374310ab46ee">
              <w:r>
                <w:rPr>
                  <w:rStyle w:val="Hyperlink"/>
                </w:rPr>
                <w:t xml:space="preserve">Service Agreement - Department of Health Tasmania: 2018, Elective Surgery - Category 1-3 maximum overdue days, 2018</w:t>
              </w:r>
            </w:hyperlink>
          </w:p>
          <w:p>
            <w:pPr>
              <w:spacing w:before="0" w:after="0"/>
            </w:pPr>
            <w:r>
              <w:rPr>
                <w:rStyle w:val="row-content"/>
                <w:color w:val="244061"/>
              </w:rPr>
              <w:t xml:space="preserve">       </w:t>
            </w:r>
            <w:hyperlink w:history="true" r:id="R16469fabcdfd4015">
              <w:r>
                <w:rPr>
                  <w:rStyle w:val="Hyperlink"/>
                  <w:color w:val="244061"/>
                </w:rPr>
                <w:t xml:space="preserve">Tasmanian Health</w:t>
              </w:r>
            </w:hyperlink>
            <w:r>
              <w:rPr>
                <w:rStyle w:val="row-content"/>
                <w:color w:val="244061"/>
              </w:rPr>
              <w:t xml:space="preserve">, Superseded 24/07/2019</w:t>
            </w:r>
          </w:p>
          <w:p>
            <w:r>
              <w:br/>
            </w:r>
            <w:hyperlink w:history="true" r:id="R524ceeb694204519">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9fdad7279b044a01">
              <w:r>
                <w:rPr>
                  <w:rStyle w:val="Hyperlink"/>
                  <w:color w:val="244061"/>
                </w:rPr>
                <w:t xml:space="preserve">Tasmanian Health</w:t>
              </w:r>
            </w:hyperlink>
            <w:r>
              <w:rPr>
                <w:rStyle w:val="row-content"/>
                <w:color w:val="244061"/>
              </w:rPr>
              <w:t xml:space="preserve">, Superseded 24/07/2019</w:t>
            </w:r>
          </w:p>
          <w:p>
            <w:r>
              <w:br/>
            </w:r>
            <w:hyperlink w:history="true" r:id="R0fac37a52fce4e1d">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4eea898261be4d71">
              <w:r>
                <w:rPr>
                  <w:rStyle w:val="Hyperlink"/>
                  <w:color w:val="244061"/>
                </w:rPr>
                <w:t xml:space="preserve">Tasmanian Health</w:t>
              </w:r>
            </w:hyperlink>
            <w:r>
              <w:rPr>
                <w:rStyle w:val="row-content"/>
                <w:color w:val="244061"/>
              </w:rPr>
              <w:t xml:space="preserve">, Superseded 24/07/2019</w:t>
            </w:r>
          </w:p>
          <w:p>
            <w:r>
              <w:br/>
            </w:r>
            <w:hyperlink w:history="true" r:id="R941e183b1aeb4322">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5b95be49d326411b">
              <w:r>
                <w:rPr>
                  <w:rStyle w:val="Hyperlink"/>
                  <w:color w:val="244061"/>
                </w:rPr>
                <w:t xml:space="preserve">Tasmanian Health</w:t>
              </w:r>
            </w:hyperlink>
            <w:r>
              <w:rPr>
                <w:rStyle w:val="row-content"/>
                <w:color w:val="244061"/>
              </w:rPr>
              <w:t xml:space="preserve">, Superseded 24/07/2019</w:t>
            </w:r>
          </w:p>
          <w:p>
            <w:r>
              <w:br/>
            </w:r>
            <w:hyperlink w:history="true" r:id="Rd96cbb5326cf42cf">
              <w:r>
                <w:rPr>
                  <w:rStyle w:val="Hyperlink"/>
                </w:rPr>
                <w:t xml:space="preserve">Service Plan - Department of Health Tasmania: 2019, Elective Surgery - maximum wait days - Category 2, 2019</w:t>
              </w:r>
            </w:hyperlink>
          </w:p>
          <w:p>
            <w:pPr>
              <w:spacing w:before="0" w:after="0"/>
            </w:pPr>
            <w:r>
              <w:rPr>
                <w:rStyle w:val="row-content"/>
                <w:color w:val="244061"/>
              </w:rPr>
              <w:t xml:space="preserve">       </w:t>
            </w:r>
            <w:hyperlink w:history="true" r:id="Rd50d7b029cdd4dad">
              <w:r>
                <w:rPr>
                  <w:rStyle w:val="Hyperlink"/>
                  <w:color w:val="244061"/>
                </w:rPr>
                <w:t xml:space="preserve">Tasmanian Health</w:t>
              </w:r>
            </w:hyperlink>
            <w:r>
              <w:rPr>
                <w:rStyle w:val="row-content"/>
                <w:color w:val="244061"/>
              </w:rPr>
              <w:t xml:space="preserve">, Standard 24/07/2019</w:t>
            </w:r>
          </w:p>
          <w:p>
            <w:r>
              <w:br/>
            </w:r>
            <w:hyperlink w:history="true" r:id="R92a9632bc4d24470">
              <w:r>
                <w:rPr>
                  <w:rStyle w:val="Hyperlink"/>
                </w:rPr>
                <w:t xml:space="preserve">Service Plan - Department of Health Tasmania: 2019, Elective Surgery - maximum wait days - Category 3, 2019</w:t>
              </w:r>
            </w:hyperlink>
          </w:p>
          <w:p>
            <w:pPr>
              <w:spacing w:before="0" w:after="0"/>
            </w:pPr>
            <w:r>
              <w:rPr>
                <w:rStyle w:val="row-content"/>
                <w:color w:val="244061"/>
              </w:rPr>
              <w:t xml:space="preserve">       </w:t>
            </w:r>
            <w:hyperlink w:history="true" r:id="R74650638d0974e68">
              <w:r>
                <w:rPr>
                  <w:rStyle w:val="Hyperlink"/>
                  <w:color w:val="244061"/>
                </w:rPr>
                <w:t xml:space="preserve">Tasmanian Health</w:t>
              </w:r>
            </w:hyperlink>
            <w:r>
              <w:rPr>
                <w:rStyle w:val="row-content"/>
                <w:color w:val="244061"/>
              </w:rPr>
              <w:t xml:space="preserve">, Standard 24/07/2019</w:t>
            </w:r>
          </w:p>
          <w:p>
            <w:r>
              <w:br/>
            </w:r>
            <w:hyperlink w:history="true" r:id="R40bf6cc58dcd42b9">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3f217785a88b4715">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Disaggregation</w:t>
            </w:r>
            <w:r>
              <w:br/>
            </w:r>
            <w:hyperlink w:history="true" r:id="R3d0765f0ab4e4b05">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6ed0d3bb005d4c74">
              <w:r>
                <w:rPr>
                  <w:rStyle w:val="Hyperlink"/>
                  <w:color w:val="244061"/>
                </w:rPr>
                <w:t xml:space="preserve">Tasmanian Health</w:t>
              </w:r>
            </w:hyperlink>
            <w:r>
              <w:rPr>
                <w:rStyle w:val="row-content"/>
                <w:color w:val="244061"/>
              </w:rPr>
              <w:t xml:space="preserve">, Superseded 09/12/2016</w:t>
            </w:r>
          </w:p>
          <w:p>
            <w:r>
              <w:br/>
            </w:r>
            <w:hyperlink w:history="true" r:id="Raef1a5c9451045ac">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7ccb65fa716f4325">
              <w:r>
                <w:rPr>
                  <w:rStyle w:val="Hyperlink"/>
                  <w:color w:val="244061"/>
                </w:rPr>
                <w:t xml:space="preserve">Tasmanian Health</w:t>
              </w:r>
            </w:hyperlink>
            <w:r>
              <w:rPr>
                <w:rStyle w:val="row-content"/>
                <w:color w:val="244061"/>
              </w:rPr>
              <w:t xml:space="preserve">, Superseded 09/12/2016</w:t>
            </w:r>
          </w:p>
          <w:p>
            <w:r>
              <w:br/>
            </w:r>
            <w:hyperlink w:history="true" r:id="R5164bc4989ad451e">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74e3efbc6c1549ad">
              <w:r>
                <w:rPr>
                  <w:rStyle w:val="Hyperlink"/>
                  <w:color w:val="244061"/>
                </w:rPr>
                <w:t xml:space="preserve">Tasmanian Health</w:t>
              </w:r>
            </w:hyperlink>
            <w:r>
              <w:rPr>
                <w:rStyle w:val="row-content"/>
                <w:color w:val="244061"/>
              </w:rPr>
              <w:t xml:space="preserve">, Superseded 28/03/2019</w:t>
            </w:r>
          </w:p>
          <w:p>
            <w:r>
              <w:br/>
            </w:r>
            <w:hyperlink w:history="true" r:id="Rbab17ebfbc594147">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2b7b198bca054585">
              <w:r>
                <w:rPr>
                  <w:rStyle w:val="Hyperlink"/>
                  <w:color w:val="244061"/>
                </w:rPr>
                <w:t xml:space="preserve">Tasmanian Health</w:t>
              </w:r>
            </w:hyperlink>
            <w:r>
              <w:rPr>
                <w:rStyle w:val="row-content"/>
                <w:color w:val="244061"/>
              </w:rPr>
              <w:t xml:space="preserve">, Superseded 28/03/2019</w:t>
            </w:r>
          </w:p>
          <w:p>
            <w:r>
              <w:br/>
            </w:r>
            <w:hyperlink w:history="true" r:id="Reefadb2835b84c5f">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9025467f660b452a">
              <w:r>
                <w:rPr>
                  <w:rStyle w:val="Hyperlink"/>
                  <w:color w:val="244061"/>
                </w:rPr>
                <w:t xml:space="preserve">Tasmanian Health</w:t>
              </w:r>
            </w:hyperlink>
            <w:r>
              <w:rPr>
                <w:rStyle w:val="row-content"/>
                <w:color w:val="244061"/>
              </w:rPr>
              <w:t xml:space="preserve">, Superseded 24/07/2019</w:t>
            </w:r>
          </w:p>
          <w:p>
            <w:r>
              <w:br/>
            </w:r>
            <w:hyperlink w:history="true" r:id="R088b157bdc53436d">
              <w:r>
                <w:rPr>
                  <w:rStyle w:val="Hyperlink"/>
                </w:rPr>
                <w:t xml:space="preserve">Service Plan - Department of Health Tasmania: 2019, Elective Surgery - Elective surgery admissions, 2019</w:t>
              </w:r>
            </w:hyperlink>
          </w:p>
          <w:p>
            <w:pPr>
              <w:spacing w:before="0" w:after="0"/>
            </w:pPr>
            <w:r>
              <w:rPr>
                <w:rStyle w:val="row-content"/>
                <w:color w:val="244061"/>
              </w:rPr>
              <w:t xml:space="preserve">       </w:t>
            </w:r>
            <w:hyperlink w:history="true" r:id="R18904acd29cf4c4b">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af5726c2a2c84e56">
              <w:r>
                <w:rPr>
                  <w:rStyle w:val="Hyperlink"/>
                </w:rPr>
                <w:t xml:space="preserve">Service Agreement - Department of Health and Human Services Tasmania: 2012, KPI24-Average overdue wait time (in days) for those who have waited beyond the elective surgery recommended time, 2012</w:t>
              </w:r>
            </w:hyperlink>
          </w:p>
          <w:p>
            <w:pPr>
              <w:spacing w:before="0" w:after="0"/>
            </w:pPr>
            <w:r>
              <w:rPr>
                <w:rStyle w:val="row-content"/>
                <w:color w:val="244061"/>
              </w:rPr>
              <w:t xml:space="preserve">       </w:t>
            </w:r>
            <w:hyperlink w:history="true" r:id="Re438e2c2cb114506">
              <w:r>
                <w:rPr>
                  <w:rStyle w:val="Hyperlink"/>
                  <w:color w:val="244061"/>
                </w:rPr>
                <w:t xml:space="preserve">Tasmanian Health</w:t>
              </w:r>
            </w:hyperlink>
            <w:r>
              <w:rPr>
                <w:rStyle w:val="row-content"/>
                <w:color w:val="244061"/>
              </w:rPr>
              <w:t xml:space="preserve">, Superseded 09/12/2016</w:t>
            </w:r>
          </w:p>
          <w:p>
            <w:r>
              <w:br/>
            </w:r>
            <w:hyperlink w:history="true" r:id="R39ec076fe19249ad">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20a65cdd285e4a29">
              <w:r>
                <w:rPr>
                  <w:rStyle w:val="Hyperlink"/>
                  <w:color w:val="244061"/>
                </w:rPr>
                <w:t xml:space="preserve">Tasmanian Health</w:t>
              </w:r>
            </w:hyperlink>
            <w:r>
              <w:rPr>
                <w:rStyle w:val="row-content"/>
                <w:color w:val="244061"/>
              </w:rPr>
              <w:t xml:space="preserve">, Superseded 09/12/2016</w:t>
            </w:r>
          </w:p>
          <w:p>
            <w:r>
              <w:br/>
            </w:r>
            <w:hyperlink w:history="true" r:id="R7f3ef461b0c24381">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d23bf230cfbd40cb">
              <w:r>
                <w:rPr>
                  <w:rStyle w:val="Hyperlink"/>
                  <w:color w:val="244061"/>
                </w:rPr>
                <w:t xml:space="preserve">Tasmanian Health</w:t>
              </w:r>
            </w:hyperlink>
            <w:r>
              <w:rPr>
                <w:rStyle w:val="row-content"/>
                <w:color w:val="244061"/>
              </w:rPr>
              <w:t xml:space="preserve">, Superseded 09/12/2016</w:t>
            </w:r>
          </w:p>
          <w:p>
            <w:r>
              <w:br/>
            </w:r>
            <w:hyperlink w:history="true" r:id="Rf78ca9738f5e4daa">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d933df070d914e05">
              <w:r>
                <w:rPr>
                  <w:rStyle w:val="Hyperlink"/>
                  <w:color w:val="244061"/>
                </w:rPr>
                <w:t xml:space="preserve">Tasmanian Health</w:t>
              </w:r>
            </w:hyperlink>
            <w:r>
              <w:rPr>
                <w:rStyle w:val="row-content"/>
                <w:color w:val="244061"/>
              </w:rPr>
              <w:t xml:space="preserve">, Superseded 09/12/2016</w:t>
            </w:r>
          </w:p>
          <w:p>
            <w:r>
              <w:br/>
            </w:r>
            <w:hyperlink w:history="true" r:id="R7414faf2aaf64845">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948c1f8db7914341">
              <w:r>
                <w:rPr>
                  <w:rStyle w:val="Hyperlink"/>
                  <w:color w:val="244061"/>
                </w:rPr>
                <w:t xml:space="preserve">Tasmanian Health</w:t>
              </w:r>
            </w:hyperlink>
            <w:r>
              <w:rPr>
                <w:rStyle w:val="row-content"/>
                <w:color w:val="244061"/>
              </w:rPr>
              <w:t xml:space="preserve">, Superseded 09/12/2016</w:t>
            </w:r>
          </w:p>
          <w:p>
            <w:r>
              <w:br/>
            </w:r>
            <w:hyperlink w:history="true" r:id="Rb87090018ac84aaf">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95026c101cb84130">
              <w:r>
                <w:rPr>
                  <w:rStyle w:val="Hyperlink"/>
                  <w:color w:val="244061"/>
                </w:rPr>
                <w:t xml:space="preserve">Tasmanian Health</w:t>
              </w:r>
            </w:hyperlink>
            <w:r>
              <w:rPr>
                <w:rStyle w:val="row-content"/>
                <w:color w:val="244061"/>
              </w:rPr>
              <w:t xml:space="preserve">, Superseded 09/12/2016</w:t>
            </w:r>
          </w:p>
          <w:p>
            <w:r>
              <w:br/>
            </w:r>
            <w:hyperlink w:history="true" r:id="R186e047dd5784468">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5ed70da231954df9">
              <w:r>
                <w:rPr>
                  <w:rStyle w:val="Hyperlink"/>
                  <w:color w:val="244061"/>
                </w:rPr>
                <w:t xml:space="preserve">Tasmanian Health</w:t>
              </w:r>
            </w:hyperlink>
            <w:r>
              <w:rPr>
                <w:rStyle w:val="row-content"/>
                <w:color w:val="244061"/>
              </w:rPr>
              <w:t xml:space="preserve">, Superseded 09/12/2016</w:t>
            </w:r>
          </w:p>
          <w:p>
            <w:r>
              <w:br/>
            </w:r>
            <w:hyperlink w:history="true" r:id="R73ad2fbd0ac44681">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bcf7e2ed31c14ea4">
              <w:r>
                <w:rPr>
                  <w:rStyle w:val="Hyperlink"/>
                  <w:color w:val="244061"/>
                </w:rPr>
                <w:t xml:space="preserve">Tasmanian Health</w:t>
              </w:r>
            </w:hyperlink>
            <w:r>
              <w:rPr>
                <w:rStyle w:val="row-content"/>
                <w:color w:val="244061"/>
              </w:rPr>
              <w:t xml:space="preserve">, Superseded 28/03/2019</w:t>
            </w:r>
          </w:p>
          <w:p>
            <w:r>
              <w:br/>
            </w:r>
            <w:hyperlink w:history="true" r:id="R5e2cdbf94dfa471f">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ab367a003e9b4b03">
              <w:r>
                <w:rPr>
                  <w:rStyle w:val="Hyperlink"/>
                  <w:color w:val="244061"/>
                </w:rPr>
                <w:t xml:space="preserve">Tasmanian Health</w:t>
              </w:r>
            </w:hyperlink>
            <w:r>
              <w:rPr>
                <w:rStyle w:val="row-content"/>
                <w:color w:val="244061"/>
              </w:rPr>
              <w:t xml:space="preserve">, Superseded 28/03/2019</w:t>
            </w:r>
          </w:p>
          <w:p>
            <w:r>
              <w:br/>
            </w:r>
            <w:hyperlink w:history="true" r:id="Rf908f429af2646ea">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aac880d816a14100">
              <w:r>
                <w:rPr>
                  <w:rStyle w:val="Hyperlink"/>
                  <w:color w:val="244061"/>
                </w:rPr>
                <w:t xml:space="preserve">Tasmanian Health</w:t>
              </w:r>
            </w:hyperlink>
            <w:r>
              <w:rPr>
                <w:rStyle w:val="row-content"/>
                <w:color w:val="244061"/>
              </w:rPr>
              <w:t xml:space="preserve">, Superseded 28/03/2019</w:t>
            </w:r>
          </w:p>
          <w:p>
            <w:r>
              <w:br/>
            </w:r>
            <w:hyperlink w:history="true" r:id="Rd9833ebab2a64868">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32ae46a487e04bb6">
              <w:r>
                <w:rPr>
                  <w:rStyle w:val="Hyperlink"/>
                  <w:color w:val="244061"/>
                </w:rPr>
                <w:t xml:space="preserve">Tasmanian Health</w:t>
              </w:r>
            </w:hyperlink>
            <w:r>
              <w:rPr>
                <w:rStyle w:val="row-content"/>
                <w:color w:val="244061"/>
              </w:rPr>
              <w:t xml:space="preserve">, Superseded 28/03/2019</w:t>
            </w:r>
          </w:p>
          <w:p>
            <w:r>
              <w:br/>
            </w:r>
            <w:hyperlink w:history="true" r:id="R3e44a33a6687440d">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009cbb2915384a27">
              <w:r>
                <w:rPr>
                  <w:rStyle w:val="Hyperlink"/>
                  <w:color w:val="244061"/>
                </w:rPr>
                <w:t xml:space="preserve">Tasmanian Health</w:t>
              </w:r>
            </w:hyperlink>
            <w:r>
              <w:rPr>
                <w:rStyle w:val="row-content"/>
                <w:color w:val="244061"/>
              </w:rPr>
              <w:t xml:space="preserve">, Superseded 28/03/2019</w:t>
            </w:r>
          </w:p>
          <w:p>
            <w:r>
              <w:br/>
            </w:r>
            <w:hyperlink w:history="true" r:id="Rc05ad067ae954df7">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5e0ba9bce354475a">
              <w:r>
                <w:rPr>
                  <w:rStyle w:val="Hyperlink"/>
                  <w:color w:val="244061"/>
                </w:rPr>
                <w:t xml:space="preserve">Tasmanian Health</w:t>
              </w:r>
            </w:hyperlink>
            <w:r>
              <w:rPr>
                <w:rStyle w:val="row-content"/>
                <w:color w:val="244061"/>
              </w:rPr>
              <w:t xml:space="preserve">, Superseded 28/03/2019</w:t>
            </w:r>
          </w:p>
          <w:p>
            <w:r>
              <w:br/>
            </w:r>
            <w:hyperlink w:history="true" r:id="Rf4e7bd89785c4a1f">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d1e0927a38fa4a89">
              <w:r>
                <w:rPr>
                  <w:rStyle w:val="Hyperlink"/>
                  <w:color w:val="244061"/>
                </w:rPr>
                <w:t xml:space="preserve">Tasmanian Health</w:t>
              </w:r>
            </w:hyperlink>
            <w:r>
              <w:rPr>
                <w:rStyle w:val="row-content"/>
                <w:color w:val="244061"/>
              </w:rPr>
              <w:t xml:space="preserve">, Superseded 28/03/2019</w:t>
            </w:r>
          </w:p>
          <w:p>
            <w:r>
              <w:br/>
            </w:r>
            <w:hyperlink w:history="true" r:id="R18a18f70dc194906">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69dc144dbd514a77">
              <w:r>
                <w:rPr>
                  <w:rStyle w:val="Hyperlink"/>
                  <w:color w:val="244061"/>
                </w:rPr>
                <w:t xml:space="preserve">Tasmanian Health</w:t>
              </w:r>
            </w:hyperlink>
            <w:r>
              <w:rPr>
                <w:rStyle w:val="row-content"/>
                <w:color w:val="244061"/>
              </w:rPr>
              <w:t xml:space="preserve">, Superseded 24/07/2019</w:t>
            </w:r>
          </w:p>
          <w:p>
            <w:r>
              <w:br/>
            </w:r>
            <w:hyperlink w:history="true" r:id="Rd7b1f499dd02404f">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c6d664b956b04ee1">
              <w:r>
                <w:rPr>
                  <w:rStyle w:val="Hyperlink"/>
                  <w:color w:val="244061"/>
                </w:rPr>
                <w:t xml:space="preserve">Tasmanian Health</w:t>
              </w:r>
            </w:hyperlink>
            <w:r>
              <w:rPr>
                <w:rStyle w:val="row-content"/>
                <w:color w:val="244061"/>
              </w:rPr>
              <w:t xml:space="preserve">, Superseded 24/07/2019</w:t>
            </w:r>
          </w:p>
          <w:p>
            <w:r>
              <w:br/>
            </w:r>
            <w:hyperlink w:history="true" r:id="R2e5bcd98e8554c3d">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05f88ca522254fc8">
              <w:r>
                <w:rPr>
                  <w:rStyle w:val="Hyperlink"/>
                  <w:color w:val="244061"/>
                </w:rPr>
                <w:t xml:space="preserve">Tasmanian Health</w:t>
              </w:r>
            </w:hyperlink>
            <w:r>
              <w:rPr>
                <w:rStyle w:val="row-content"/>
                <w:color w:val="244061"/>
              </w:rPr>
              <w:t xml:space="preserve">, Superseded 24/07/2019</w:t>
            </w:r>
          </w:p>
          <w:p>
            <w:r>
              <w:br/>
            </w:r>
            <w:hyperlink w:history="true" r:id="Ra065d4d385eb4615">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8880e323451c4595">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71b6418816b34c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453179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3e746aae3946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b6418816b34cbb" /><Relationship Type="http://schemas.openxmlformats.org/officeDocument/2006/relationships/header" Target="/word/header1.xml" Id="R80bbabaf97004303" /><Relationship Type="http://schemas.openxmlformats.org/officeDocument/2006/relationships/settings" Target="/word/settings.xml" Id="Rf30b45c122274b09" /><Relationship Type="http://schemas.openxmlformats.org/officeDocument/2006/relationships/styles" Target="/word/styles.xml" Id="R690e6f78d53c41d3" /><Relationship Type="http://schemas.openxmlformats.org/officeDocument/2006/relationships/hyperlink" Target="https://meteor.aihw.gov.au/RegistrationAuthority/15" TargetMode="External" Id="Rb54ce7fad06f4d19" /><Relationship Type="http://schemas.openxmlformats.org/officeDocument/2006/relationships/hyperlink" Target="https://meteor.aihw.gov.au/content/598030" TargetMode="External" Id="R67b1976114414295" /><Relationship Type="http://schemas.openxmlformats.org/officeDocument/2006/relationships/hyperlink" Target="https://meteor.aihw.gov.au/content/452753" TargetMode="External" Id="Ra83bb88bf0a54602" /><Relationship Type="http://schemas.openxmlformats.org/officeDocument/2006/relationships/numbering" Target="/word/numbering.xml" Id="R7ac80f8f017946b7" /><Relationship Type="http://schemas.openxmlformats.org/officeDocument/2006/relationships/hyperlink" Target="https://meteor.aihw.gov.au/content/327214" TargetMode="External" Id="R48b6a4770da04883" /><Relationship Type="http://schemas.openxmlformats.org/officeDocument/2006/relationships/hyperlink" Target="https://meteor.aihw.gov.au/content/663355" TargetMode="External" Id="Ra42f5616ea554499" /><Relationship Type="http://schemas.openxmlformats.org/officeDocument/2006/relationships/hyperlink" Target="https://meteor.aihw.gov.au/RegistrationAuthority/15" TargetMode="External" Id="R51e0cc714ca44929" /><Relationship Type="http://schemas.openxmlformats.org/officeDocument/2006/relationships/hyperlink" Target="https://meteor.aihw.gov.au/content/715267" TargetMode="External" Id="Re89b9bba6f5a4b85" /><Relationship Type="http://schemas.openxmlformats.org/officeDocument/2006/relationships/hyperlink" Target="https://meteor.aihw.gov.au/RegistrationAuthority/15" TargetMode="External" Id="R0fc9863983ac4dfc" /><Relationship Type="http://schemas.openxmlformats.org/officeDocument/2006/relationships/hyperlink" Target="https://meteor.aihw.gov.au/content/729676" TargetMode="External" Id="R3998b11805be4d89" /><Relationship Type="http://schemas.openxmlformats.org/officeDocument/2006/relationships/hyperlink" Target="https://meteor.aihw.gov.au/RegistrationAuthority/15" TargetMode="External" Id="R4148a16d8e2a4921" /><Relationship Type="http://schemas.openxmlformats.org/officeDocument/2006/relationships/hyperlink" Target="https://meteor.aihw.gov.au/content/740990" TargetMode="External" Id="R23c5282ffcdb4407" /><Relationship Type="http://schemas.openxmlformats.org/officeDocument/2006/relationships/hyperlink" Target="https://meteor.aihw.gov.au/RegistrationAuthority/15" TargetMode="External" Id="R152ce862103648b2" /><Relationship Type="http://schemas.openxmlformats.org/officeDocument/2006/relationships/hyperlink" Target="https://meteor.aihw.gov.au/content/761238" TargetMode="External" Id="Re0b88a576ef946f2" /><Relationship Type="http://schemas.openxmlformats.org/officeDocument/2006/relationships/hyperlink" Target="https://meteor.aihw.gov.au/RegistrationAuthority/15" TargetMode="External" Id="R56585f7020854d84" /><Relationship Type="http://schemas.openxmlformats.org/officeDocument/2006/relationships/hyperlink" Target="https://meteor.aihw.gov.au/content/775466" TargetMode="External" Id="Ra76921931cc341c2" /><Relationship Type="http://schemas.openxmlformats.org/officeDocument/2006/relationships/hyperlink" Target="https://meteor.aihw.gov.au/RegistrationAuthority/15" TargetMode="External" Id="Rc979c71d973a4326" /><Relationship Type="http://schemas.openxmlformats.org/officeDocument/2006/relationships/hyperlink" Target="https://meteor.aihw.gov.au/content/484458" TargetMode="External" Id="R5b8477d58e6a4aee" /><Relationship Type="http://schemas.openxmlformats.org/officeDocument/2006/relationships/hyperlink" Target="https://meteor.aihw.gov.au/RegistrationAuthority/15" TargetMode="External" Id="R07dcdb3bb1ba4de8" /><Relationship Type="http://schemas.openxmlformats.org/officeDocument/2006/relationships/hyperlink" Target="https://meteor.aihw.gov.au/content/523781" TargetMode="External" Id="R8842b4f3ad4a479a" /><Relationship Type="http://schemas.openxmlformats.org/officeDocument/2006/relationships/hyperlink" Target="https://meteor.aihw.gov.au/RegistrationAuthority/15" TargetMode="External" Id="R84df2f0d866d480e" /><Relationship Type="http://schemas.openxmlformats.org/officeDocument/2006/relationships/hyperlink" Target="https://meteor.aihw.gov.au/content/524042" TargetMode="External" Id="Ra30dff262a5c4727" /><Relationship Type="http://schemas.openxmlformats.org/officeDocument/2006/relationships/hyperlink" Target="https://meteor.aihw.gov.au/RegistrationAuthority/15" TargetMode="External" Id="Ree99be7c1835479a" /><Relationship Type="http://schemas.openxmlformats.org/officeDocument/2006/relationships/hyperlink" Target="https://meteor.aihw.gov.au/content/524046" TargetMode="External" Id="Reef7137f90a045f0" /><Relationship Type="http://schemas.openxmlformats.org/officeDocument/2006/relationships/hyperlink" Target="https://meteor.aihw.gov.au/RegistrationAuthority/15" TargetMode="External" Id="R05b21c1cea744fcd" /><Relationship Type="http://schemas.openxmlformats.org/officeDocument/2006/relationships/hyperlink" Target="https://meteor.aihw.gov.au/content/524444" TargetMode="External" Id="R329309673d6f44b7" /><Relationship Type="http://schemas.openxmlformats.org/officeDocument/2006/relationships/hyperlink" Target="https://meteor.aihw.gov.au/RegistrationAuthority/15" TargetMode="External" Id="R62d24c0bcdf64661" /><Relationship Type="http://schemas.openxmlformats.org/officeDocument/2006/relationships/hyperlink" Target="https://meteor.aihw.gov.au/content/524549" TargetMode="External" Id="Rd8afc81963214133" /><Relationship Type="http://schemas.openxmlformats.org/officeDocument/2006/relationships/hyperlink" Target="https://meteor.aihw.gov.au/RegistrationAuthority/15" TargetMode="External" Id="R6cb7501af95942d9" /><Relationship Type="http://schemas.openxmlformats.org/officeDocument/2006/relationships/hyperlink" Target="https://meteor.aihw.gov.au/content/581538" TargetMode="External" Id="R46bc4edd024040bc" /><Relationship Type="http://schemas.openxmlformats.org/officeDocument/2006/relationships/hyperlink" Target="https://meteor.aihw.gov.au/RegistrationAuthority/15" TargetMode="External" Id="Rcca54b0a2aaf4bd0" /><Relationship Type="http://schemas.openxmlformats.org/officeDocument/2006/relationships/hyperlink" Target="https://meteor.aihw.gov.au/content/581541" TargetMode="External" Id="R620536711b124f14" /><Relationship Type="http://schemas.openxmlformats.org/officeDocument/2006/relationships/hyperlink" Target="https://meteor.aihw.gov.au/RegistrationAuthority/15" TargetMode="External" Id="R049cc24befaa4fb2" /><Relationship Type="http://schemas.openxmlformats.org/officeDocument/2006/relationships/hyperlink" Target="https://meteor.aihw.gov.au/content/581544" TargetMode="External" Id="R891077ee14c14e86" /><Relationship Type="http://schemas.openxmlformats.org/officeDocument/2006/relationships/hyperlink" Target="https://meteor.aihw.gov.au/RegistrationAuthority/15" TargetMode="External" Id="R710c58f59c164ed4" /><Relationship Type="http://schemas.openxmlformats.org/officeDocument/2006/relationships/hyperlink" Target="https://meteor.aihw.gov.au/content/581547" TargetMode="External" Id="Rbda13d16490e4851" /><Relationship Type="http://schemas.openxmlformats.org/officeDocument/2006/relationships/hyperlink" Target="https://meteor.aihw.gov.au/RegistrationAuthority/15" TargetMode="External" Id="Ra245cfb3de734e88" /><Relationship Type="http://schemas.openxmlformats.org/officeDocument/2006/relationships/hyperlink" Target="https://meteor.aihw.gov.au/content/581535" TargetMode="External" Id="R3e2e8e4b8d4f4b2b" /><Relationship Type="http://schemas.openxmlformats.org/officeDocument/2006/relationships/hyperlink" Target="https://meteor.aihw.gov.au/RegistrationAuthority/15" TargetMode="External" Id="Rf2a5c49850d04c05" /><Relationship Type="http://schemas.openxmlformats.org/officeDocument/2006/relationships/hyperlink" Target="https://meteor.aihw.gov.au/content/615442" TargetMode="External" Id="R5f088eaad89d4d4a" /><Relationship Type="http://schemas.openxmlformats.org/officeDocument/2006/relationships/hyperlink" Target="https://meteor.aihw.gov.au/RegistrationAuthority/15" TargetMode="External" Id="R3f02d83054cc49b1" /><Relationship Type="http://schemas.openxmlformats.org/officeDocument/2006/relationships/hyperlink" Target="https://meteor.aihw.gov.au/content/615446" TargetMode="External" Id="Re489bc70e9d247d6" /><Relationship Type="http://schemas.openxmlformats.org/officeDocument/2006/relationships/hyperlink" Target="https://meteor.aihw.gov.au/RegistrationAuthority/15" TargetMode="External" Id="R9148c807ce274834" /><Relationship Type="http://schemas.openxmlformats.org/officeDocument/2006/relationships/hyperlink" Target="https://meteor.aihw.gov.au/content/615449" TargetMode="External" Id="Ra8903746c491421d" /><Relationship Type="http://schemas.openxmlformats.org/officeDocument/2006/relationships/hyperlink" Target="https://meteor.aihw.gov.au/RegistrationAuthority/15" TargetMode="External" Id="R19e2ce944c4d4745" /><Relationship Type="http://schemas.openxmlformats.org/officeDocument/2006/relationships/hyperlink" Target="https://meteor.aihw.gov.au/content/615494" TargetMode="External" Id="R84ccb812e8384e30" /><Relationship Type="http://schemas.openxmlformats.org/officeDocument/2006/relationships/hyperlink" Target="https://meteor.aihw.gov.au/RegistrationAuthority/15" TargetMode="External" Id="Rdbaa9e775e394f64" /><Relationship Type="http://schemas.openxmlformats.org/officeDocument/2006/relationships/hyperlink" Target="https://meteor.aihw.gov.au/content/645290" TargetMode="External" Id="R45303767e7874dd1" /><Relationship Type="http://schemas.openxmlformats.org/officeDocument/2006/relationships/hyperlink" Target="https://meteor.aihw.gov.au/RegistrationAuthority/15" TargetMode="External" Id="R05ae77296cbd4a63" /><Relationship Type="http://schemas.openxmlformats.org/officeDocument/2006/relationships/hyperlink" Target="https://meteor.aihw.gov.au/content/645286" TargetMode="External" Id="R31245fba09714986" /><Relationship Type="http://schemas.openxmlformats.org/officeDocument/2006/relationships/hyperlink" Target="https://meteor.aihw.gov.au/RegistrationAuthority/15" TargetMode="External" Id="Rf73cefd99edb4489" /><Relationship Type="http://schemas.openxmlformats.org/officeDocument/2006/relationships/hyperlink" Target="https://meteor.aihw.gov.au/content/645330" TargetMode="External" Id="Rb543d749497d4dde" /><Relationship Type="http://schemas.openxmlformats.org/officeDocument/2006/relationships/hyperlink" Target="https://meteor.aihw.gov.au/RegistrationAuthority/15" TargetMode="External" Id="Rdf5c11daeaf944d0" /><Relationship Type="http://schemas.openxmlformats.org/officeDocument/2006/relationships/hyperlink" Target="https://meteor.aihw.gov.au/content/645326" TargetMode="External" Id="R4fc7a4cb24ef4d65" /><Relationship Type="http://schemas.openxmlformats.org/officeDocument/2006/relationships/hyperlink" Target="https://meteor.aihw.gov.au/RegistrationAuthority/15" TargetMode="External" Id="Re1cc501aa7854032" /><Relationship Type="http://schemas.openxmlformats.org/officeDocument/2006/relationships/hyperlink" Target="https://meteor.aihw.gov.au/content/645320" TargetMode="External" Id="R0eae9c31e7444604" /><Relationship Type="http://schemas.openxmlformats.org/officeDocument/2006/relationships/hyperlink" Target="https://meteor.aihw.gov.au/RegistrationAuthority/15" TargetMode="External" Id="R02c7aaed744246bf" /><Relationship Type="http://schemas.openxmlformats.org/officeDocument/2006/relationships/hyperlink" Target="https://meteor.aihw.gov.au/content/675875" TargetMode="External" Id="R05761c8afce44475" /><Relationship Type="http://schemas.openxmlformats.org/officeDocument/2006/relationships/hyperlink" Target="https://meteor.aihw.gov.au/RegistrationAuthority/15" TargetMode="External" Id="R0279c82ddfa6436f" /><Relationship Type="http://schemas.openxmlformats.org/officeDocument/2006/relationships/hyperlink" Target="https://meteor.aihw.gov.au/content/675867" TargetMode="External" Id="R0ecd678a42f74b5d" /><Relationship Type="http://schemas.openxmlformats.org/officeDocument/2006/relationships/hyperlink" Target="https://meteor.aihw.gov.au/RegistrationAuthority/15" TargetMode="External" Id="R0db6d9c6157f4529" /><Relationship Type="http://schemas.openxmlformats.org/officeDocument/2006/relationships/hyperlink" Target="https://meteor.aihw.gov.au/content/675862" TargetMode="External" Id="Rf5f80fed916b46ee" /><Relationship Type="http://schemas.openxmlformats.org/officeDocument/2006/relationships/hyperlink" Target="https://meteor.aihw.gov.au/RegistrationAuthority/15" TargetMode="External" Id="Rcd8c1b93ca7a4191" /><Relationship Type="http://schemas.openxmlformats.org/officeDocument/2006/relationships/hyperlink" Target="https://meteor.aihw.gov.au/content/698703" TargetMode="External" Id="R7ca3374310ab46ee" /><Relationship Type="http://schemas.openxmlformats.org/officeDocument/2006/relationships/hyperlink" Target="https://meteor.aihw.gov.au/RegistrationAuthority/15" TargetMode="External" Id="R16469fabcdfd4015" /><Relationship Type="http://schemas.openxmlformats.org/officeDocument/2006/relationships/hyperlink" Target="https://meteor.aihw.gov.au/content/698721" TargetMode="External" Id="R524ceeb694204519" /><Relationship Type="http://schemas.openxmlformats.org/officeDocument/2006/relationships/hyperlink" Target="https://meteor.aihw.gov.au/RegistrationAuthority/15" TargetMode="External" Id="R9fdad7279b044a01" /><Relationship Type="http://schemas.openxmlformats.org/officeDocument/2006/relationships/hyperlink" Target="https://meteor.aihw.gov.au/content/698723" TargetMode="External" Id="R0fac37a52fce4e1d" /><Relationship Type="http://schemas.openxmlformats.org/officeDocument/2006/relationships/hyperlink" Target="https://meteor.aihw.gov.au/RegistrationAuthority/15" TargetMode="External" Id="R4eea898261be4d71" /><Relationship Type="http://schemas.openxmlformats.org/officeDocument/2006/relationships/hyperlink" Target="https://meteor.aihw.gov.au/content/698814" TargetMode="External" Id="R941e183b1aeb4322" /><Relationship Type="http://schemas.openxmlformats.org/officeDocument/2006/relationships/hyperlink" Target="https://meteor.aihw.gov.au/RegistrationAuthority/15" TargetMode="External" Id="R5b95be49d326411b" /><Relationship Type="http://schemas.openxmlformats.org/officeDocument/2006/relationships/hyperlink" Target="https://meteor.aihw.gov.au/content/717680" TargetMode="External" Id="Rd96cbb5326cf42cf" /><Relationship Type="http://schemas.openxmlformats.org/officeDocument/2006/relationships/hyperlink" Target="https://meteor.aihw.gov.au/RegistrationAuthority/15" TargetMode="External" Id="Rd50d7b029cdd4dad" /><Relationship Type="http://schemas.openxmlformats.org/officeDocument/2006/relationships/hyperlink" Target="https://meteor.aihw.gov.au/content/717682" TargetMode="External" Id="R92a9632bc4d24470" /><Relationship Type="http://schemas.openxmlformats.org/officeDocument/2006/relationships/hyperlink" Target="https://meteor.aihw.gov.au/RegistrationAuthority/15" TargetMode="External" Id="R74650638d0974e68" /><Relationship Type="http://schemas.openxmlformats.org/officeDocument/2006/relationships/hyperlink" Target="https://meteor.aihw.gov.au/content/717701" TargetMode="External" Id="R40bf6cc58dcd42b9" /><Relationship Type="http://schemas.openxmlformats.org/officeDocument/2006/relationships/hyperlink" Target="https://meteor.aihw.gov.au/RegistrationAuthority/15" TargetMode="External" Id="R3f217785a88b4715" /><Relationship Type="http://schemas.openxmlformats.org/officeDocument/2006/relationships/hyperlink" Target="https://meteor.aihw.gov.au/content/524549" TargetMode="External" Id="R3d0765f0ab4e4b05" /><Relationship Type="http://schemas.openxmlformats.org/officeDocument/2006/relationships/hyperlink" Target="https://meteor.aihw.gov.au/RegistrationAuthority/15" TargetMode="External" Id="R6ed0d3bb005d4c74" /><Relationship Type="http://schemas.openxmlformats.org/officeDocument/2006/relationships/hyperlink" Target="https://meteor.aihw.gov.au/content/581535" TargetMode="External" Id="Raef1a5c9451045ac" /><Relationship Type="http://schemas.openxmlformats.org/officeDocument/2006/relationships/hyperlink" Target="https://meteor.aihw.gov.au/RegistrationAuthority/15" TargetMode="External" Id="R7ccb65fa716f4325" /><Relationship Type="http://schemas.openxmlformats.org/officeDocument/2006/relationships/hyperlink" Target="https://meteor.aihw.gov.au/content/645320" TargetMode="External" Id="R5164bc4989ad451e" /><Relationship Type="http://schemas.openxmlformats.org/officeDocument/2006/relationships/hyperlink" Target="https://meteor.aihw.gov.au/RegistrationAuthority/15" TargetMode="External" Id="R74e3efbc6c1549ad" /><Relationship Type="http://schemas.openxmlformats.org/officeDocument/2006/relationships/hyperlink" Target="https://meteor.aihw.gov.au/content/675867" TargetMode="External" Id="Rbab17ebfbc594147" /><Relationship Type="http://schemas.openxmlformats.org/officeDocument/2006/relationships/hyperlink" Target="https://meteor.aihw.gov.au/RegistrationAuthority/15" TargetMode="External" Id="R2b7b198bca054585" /><Relationship Type="http://schemas.openxmlformats.org/officeDocument/2006/relationships/hyperlink" Target="https://meteor.aihw.gov.au/content/698814" TargetMode="External" Id="Reefadb2835b84c5f" /><Relationship Type="http://schemas.openxmlformats.org/officeDocument/2006/relationships/hyperlink" Target="https://meteor.aihw.gov.au/RegistrationAuthority/15" TargetMode="External" Id="R9025467f660b452a" /><Relationship Type="http://schemas.openxmlformats.org/officeDocument/2006/relationships/hyperlink" Target="https://meteor.aihw.gov.au/content/720263" TargetMode="External" Id="R088b157bdc53436d" /><Relationship Type="http://schemas.openxmlformats.org/officeDocument/2006/relationships/hyperlink" Target="https://meteor.aihw.gov.au/RegistrationAuthority/15" TargetMode="External" Id="R18904acd29cf4c4b" /><Relationship Type="http://schemas.openxmlformats.org/officeDocument/2006/relationships/hyperlink" Target="https://meteor.aihw.gov.au/content/484458" TargetMode="External" Id="Raf5726c2a2c84e56" /><Relationship Type="http://schemas.openxmlformats.org/officeDocument/2006/relationships/hyperlink" Target="https://meteor.aihw.gov.au/RegistrationAuthority/15" TargetMode="External" Id="Re438e2c2cb114506" /><Relationship Type="http://schemas.openxmlformats.org/officeDocument/2006/relationships/hyperlink" Target="https://meteor.aihw.gov.au/content/524549" TargetMode="External" Id="R39ec076fe19249ad" /><Relationship Type="http://schemas.openxmlformats.org/officeDocument/2006/relationships/hyperlink" Target="https://meteor.aihw.gov.au/RegistrationAuthority/15" TargetMode="External" Id="R20a65cdd285e4a29" /><Relationship Type="http://schemas.openxmlformats.org/officeDocument/2006/relationships/hyperlink" Target="https://meteor.aihw.gov.au/content/581535" TargetMode="External" Id="R7f3ef461b0c24381" /><Relationship Type="http://schemas.openxmlformats.org/officeDocument/2006/relationships/hyperlink" Target="https://meteor.aihw.gov.au/RegistrationAuthority/15" TargetMode="External" Id="Rd23bf230cfbd40cb" /><Relationship Type="http://schemas.openxmlformats.org/officeDocument/2006/relationships/hyperlink" Target="https://meteor.aihw.gov.au/content/615442" TargetMode="External" Id="Rf78ca9738f5e4daa" /><Relationship Type="http://schemas.openxmlformats.org/officeDocument/2006/relationships/hyperlink" Target="https://meteor.aihw.gov.au/RegistrationAuthority/15" TargetMode="External" Id="Rd933df070d914e05" /><Relationship Type="http://schemas.openxmlformats.org/officeDocument/2006/relationships/hyperlink" Target="https://meteor.aihw.gov.au/content/615442" TargetMode="External" Id="R7414faf2aaf64845" /><Relationship Type="http://schemas.openxmlformats.org/officeDocument/2006/relationships/hyperlink" Target="https://meteor.aihw.gov.au/RegistrationAuthority/15" TargetMode="External" Id="R948c1f8db7914341" /><Relationship Type="http://schemas.openxmlformats.org/officeDocument/2006/relationships/hyperlink" Target="https://meteor.aihw.gov.au/content/615449" TargetMode="External" Id="Rb87090018ac84aaf" /><Relationship Type="http://schemas.openxmlformats.org/officeDocument/2006/relationships/hyperlink" Target="https://meteor.aihw.gov.au/RegistrationAuthority/15" TargetMode="External" Id="R95026c101cb84130" /><Relationship Type="http://schemas.openxmlformats.org/officeDocument/2006/relationships/hyperlink" Target="https://meteor.aihw.gov.au/content/615494" TargetMode="External" Id="R186e047dd5784468" /><Relationship Type="http://schemas.openxmlformats.org/officeDocument/2006/relationships/hyperlink" Target="https://meteor.aihw.gov.au/RegistrationAuthority/15" TargetMode="External" Id="R5ed70da231954df9" /><Relationship Type="http://schemas.openxmlformats.org/officeDocument/2006/relationships/hyperlink" Target="https://meteor.aihw.gov.au/content/645290" TargetMode="External" Id="R73ad2fbd0ac44681" /><Relationship Type="http://schemas.openxmlformats.org/officeDocument/2006/relationships/hyperlink" Target="https://meteor.aihw.gov.au/RegistrationAuthority/15" TargetMode="External" Id="Rbcf7e2ed31c14ea4" /><Relationship Type="http://schemas.openxmlformats.org/officeDocument/2006/relationships/hyperlink" Target="https://meteor.aihw.gov.au/content/645286" TargetMode="External" Id="R5e2cdbf94dfa471f" /><Relationship Type="http://schemas.openxmlformats.org/officeDocument/2006/relationships/hyperlink" Target="https://meteor.aihw.gov.au/RegistrationAuthority/15" TargetMode="External" Id="Rab367a003e9b4b03" /><Relationship Type="http://schemas.openxmlformats.org/officeDocument/2006/relationships/hyperlink" Target="https://meteor.aihw.gov.au/content/645330" TargetMode="External" Id="Rf908f429af2646ea" /><Relationship Type="http://schemas.openxmlformats.org/officeDocument/2006/relationships/hyperlink" Target="https://meteor.aihw.gov.au/RegistrationAuthority/15" TargetMode="External" Id="Raac880d816a14100" /><Relationship Type="http://schemas.openxmlformats.org/officeDocument/2006/relationships/hyperlink" Target="https://meteor.aihw.gov.au/content/645330" TargetMode="External" Id="Rd9833ebab2a64868" /><Relationship Type="http://schemas.openxmlformats.org/officeDocument/2006/relationships/hyperlink" Target="https://meteor.aihw.gov.au/RegistrationAuthority/15" TargetMode="External" Id="R32ae46a487e04bb6" /><Relationship Type="http://schemas.openxmlformats.org/officeDocument/2006/relationships/hyperlink" Target="https://meteor.aihw.gov.au/content/645320" TargetMode="External" Id="R3e44a33a6687440d" /><Relationship Type="http://schemas.openxmlformats.org/officeDocument/2006/relationships/hyperlink" Target="https://meteor.aihw.gov.au/RegistrationAuthority/15" TargetMode="External" Id="R009cbb2915384a27" /><Relationship Type="http://schemas.openxmlformats.org/officeDocument/2006/relationships/hyperlink" Target="https://meteor.aihw.gov.au/content/675875" TargetMode="External" Id="Rc05ad067ae954df7" /><Relationship Type="http://schemas.openxmlformats.org/officeDocument/2006/relationships/hyperlink" Target="https://meteor.aihw.gov.au/RegistrationAuthority/15" TargetMode="External" Id="R5e0ba9bce354475a" /><Relationship Type="http://schemas.openxmlformats.org/officeDocument/2006/relationships/hyperlink" Target="https://meteor.aihw.gov.au/content/675867" TargetMode="External" Id="Rf4e7bd89785c4a1f" /><Relationship Type="http://schemas.openxmlformats.org/officeDocument/2006/relationships/hyperlink" Target="https://meteor.aihw.gov.au/RegistrationAuthority/15" TargetMode="External" Id="Rd1e0927a38fa4a89" /><Relationship Type="http://schemas.openxmlformats.org/officeDocument/2006/relationships/hyperlink" Target="https://meteor.aihw.gov.au/content/698721" TargetMode="External" Id="R18a18f70dc194906" /><Relationship Type="http://schemas.openxmlformats.org/officeDocument/2006/relationships/hyperlink" Target="https://meteor.aihw.gov.au/RegistrationAuthority/15" TargetMode="External" Id="R69dc144dbd514a77" /><Relationship Type="http://schemas.openxmlformats.org/officeDocument/2006/relationships/hyperlink" Target="https://meteor.aihw.gov.au/content/698723" TargetMode="External" Id="Rd7b1f499dd02404f" /><Relationship Type="http://schemas.openxmlformats.org/officeDocument/2006/relationships/hyperlink" Target="https://meteor.aihw.gov.au/RegistrationAuthority/15" TargetMode="External" Id="Rc6d664b956b04ee1" /><Relationship Type="http://schemas.openxmlformats.org/officeDocument/2006/relationships/hyperlink" Target="https://meteor.aihw.gov.au/content/698814" TargetMode="External" Id="R2e5bcd98e8554c3d" /><Relationship Type="http://schemas.openxmlformats.org/officeDocument/2006/relationships/hyperlink" Target="https://meteor.aihw.gov.au/RegistrationAuthority/15" TargetMode="External" Id="R05f88ca522254fc8" /><Relationship Type="http://schemas.openxmlformats.org/officeDocument/2006/relationships/hyperlink" Target="https://meteor.aihw.gov.au/content/717701" TargetMode="External" Id="Ra065d4d385eb4615" /><Relationship Type="http://schemas.openxmlformats.org/officeDocument/2006/relationships/hyperlink" Target="https://meteor.aihw.gov.au/RegistrationAuthority/15" TargetMode="External" Id="R8880e323451c4595" /></Relationships>
</file>

<file path=word/_rels/header1.xml.rels>&#65279;<?xml version="1.0" encoding="utf-8"?><Relationships xmlns="http://schemas.openxmlformats.org/package/2006/relationships"><Relationship Type="http://schemas.openxmlformats.org/officeDocument/2006/relationships/image" Target="/media/image.png" Id="R5b3e746aae3946eb" /></Relationships>
</file>