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78578874184510"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usage code,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usage code,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usage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3fc16c01ed475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82fa7482a66488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usage of an electronic communication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621b30ded241a7">
              <w:r>
                <w:rPr>
                  <w:rStyle w:val="Hyperlink"/>
                </w:rPr>
                <w:t xml:space="preserve">Address—electronic communication usage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e79d179ec440dc">
              <w:r>
                <w:rPr>
                  <w:rStyle w:val="Hyperlink"/>
                </w:rPr>
                <w:t xml:space="preserve">Electronic contact usage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Personal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Business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6c1ef6795c4297">
              <w:r>
                <w:rPr>
                  <w:rStyle w:val="Hyperlink"/>
                </w:rPr>
                <w:t xml:space="preserve">Person (address)—electronic communication usage, code N</w:t>
              </w:r>
            </w:hyperlink>
          </w:p>
          <w:p>
            <w:pPr>
              <w:spacing w:before="0" w:after="0"/>
            </w:pPr>
            <w:r>
              <w:rPr>
                <w:rStyle w:val="row-content"/>
                <w:color w:val="244061"/>
              </w:rPr>
              <w:t xml:space="preserve">       </w:t>
            </w:r>
            <w:hyperlink w:history="true" r:id="Rc69341b8ff5a40a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be0b54ba7874afe">
              <w:r>
                <w:rPr>
                  <w:rStyle w:val="Hyperlink"/>
                  <w:color w:val="244061"/>
                </w:rPr>
                <w:t xml:space="preserve">Health</w:t>
              </w:r>
            </w:hyperlink>
            <w:r>
              <w:rPr>
                <w:rStyle w:val="row-content"/>
                <w:color w:val="244061"/>
              </w:rPr>
              <w:t xml:space="preserve">, Standard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171ecb2fe3444b">
              <w:r>
                <w:rPr>
                  <w:rStyle w:val="Hyperlink"/>
                </w:rPr>
                <w:t xml:space="preserve">Electronic contact details data dictionary</w:t>
              </w:r>
            </w:hyperlink>
          </w:p>
          <w:p>
            <w:pPr>
              <w:spacing w:before="0" w:after="0"/>
            </w:pPr>
            <w:r>
              <w:rPr>
                <w:rStyle w:val="row-content"/>
                <w:color w:val="244061"/>
              </w:rPr>
              <w:t xml:space="preserve">       </w:t>
            </w:r>
            <w:hyperlink w:history="true" r:id="R17c7dff887ab4c8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32e37abdc2b46c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fd3632b78aa4d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0abd84f911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d3632b78aa4d87" /><Relationship Type="http://schemas.openxmlformats.org/officeDocument/2006/relationships/header" Target="/word/header1.xml" Id="Rc5dbf3ba08ee4d2a" /><Relationship Type="http://schemas.openxmlformats.org/officeDocument/2006/relationships/settings" Target="/word/settings.xml" Id="R81a836242c9843c8" /><Relationship Type="http://schemas.openxmlformats.org/officeDocument/2006/relationships/styles" Target="/word/styles.xml" Id="Rf42809e3998844fe" /><Relationship Type="http://schemas.openxmlformats.org/officeDocument/2006/relationships/hyperlink" Target="https://meteor.aihw.gov.au/RegistrationAuthority/1" TargetMode="External" Id="Rf43fc16c01ed475c" /><Relationship Type="http://schemas.openxmlformats.org/officeDocument/2006/relationships/hyperlink" Target="https://meteor.aihw.gov.au/RegistrationAuthority/16" TargetMode="External" Id="R482fa7482a664885" /><Relationship Type="http://schemas.openxmlformats.org/officeDocument/2006/relationships/hyperlink" Target="https://meteor.aihw.gov.au/content/452742" TargetMode="External" Id="Rcb621b30ded241a7" /><Relationship Type="http://schemas.openxmlformats.org/officeDocument/2006/relationships/hyperlink" Target="https://meteor.aihw.gov.au/content/452744" TargetMode="External" Id="R40e79d179ec440dc" /><Relationship Type="http://schemas.openxmlformats.org/officeDocument/2006/relationships/hyperlink" Target="https://meteor.aihw.gov.au/content/287579" TargetMode="External" Id="R6c6c1ef6795c4297" /><Relationship Type="http://schemas.openxmlformats.org/officeDocument/2006/relationships/hyperlink" Target="https://meteor.aihw.gov.au/RegistrationAuthority/1" TargetMode="External" Id="Rc69341b8ff5a40a1" /><Relationship Type="http://schemas.openxmlformats.org/officeDocument/2006/relationships/hyperlink" Target="https://meteor.aihw.gov.au/RegistrationAuthority/12" TargetMode="External" Id="R7be0b54ba7874afe" /><Relationship Type="http://schemas.openxmlformats.org/officeDocument/2006/relationships/hyperlink" Target="https://meteor.aihw.gov.au/content/433419" TargetMode="External" Id="Rc1171ecb2fe3444b" /><Relationship Type="http://schemas.openxmlformats.org/officeDocument/2006/relationships/hyperlink" Target="https://meteor.aihw.gov.au/RegistrationAuthority/1" TargetMode="External" Id="R17c7dff887ab4c8c" /><Relationship Type="http://schemas.openxmlformats.org/officeDocument/2006/relationships/hyperlink" Target="https://meteor.aihw.gov.au/RegistrationAuthority/16" TargetMode="External" Id="R932e37abdc2b46c4" /></Relationships>
</file>

<file path=word/_rels/header1.xml.rels>&#65279;<?xml version="1.0" encoding="utf-8"?><Relationships xmlns="http://schemas.openxmlformats.org/package/2006/relationships"><Relationship Type="http://schemas.openxmlformats.org/officeDocument/2006/relationships/image" Target="/media/image.png" Id="Rfc0abd84f911418c" /></Relationships>
</file>