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e5dd2d04a4e4145" /></Relationships>
</file>

<file path=word/document.xml><?xml version="1.0" encoding="utf-8"?>
<w:document xmlns:r="http://schemas.openxmlformats.org/officeDocument/2006/relationships" xmlns:w="http://schemas.openxmlformats.org/wordprocessingml/2006/main">
  <w:body>
    <w:p>
      <w:pPr>
        <w:pStyle w:val="Title"/>
      </w:pPr>
      <w:r>
        <w:t>Child protection notification—identifier, NX[X(13)]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 protection notification—identifier, NX[X(13)]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Child protection notification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452607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a41c8211e30407f">
              <w:r>
                <w:rPr>
                  <w:rStyle w:val="Hyperlink"/>
                  <w:color w:val="244061"/>
                </w:rPr>
                <w:t xml:space="preserve">Community Services (retired)</w:t>
              </w:r>
            </w:hyperlink>
            <w:r>
              <w:rPr>
                <w:rStyle w:val="row-content"/>
                <w:color w:val="244061"/>
              </w:rPr>
              <w:t xml:space="preserve">, Recorded 19/08/2011 [</w:t>
            </w:r>
            <w:r>
              <w:rPr>
                <w:rStyle w:val="row-content"/>
                <w:color w:val="244061"/>
              </w:rPr>
              <w:t xml:space="preserve">Non Dictionary</w:t>
            </w:r>
            <w:r>
              <w:rPr>
                <w:rStyle w:val="row-content"/>
                <w:color w:val="244061"/>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alphanumeric code that uniquely identifies a child protection notification within a state or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ede8359ac814bfc">
              <w:r>
                <w:rPr>
                  <w:rStyle w:val="Hyperlink"/>
                </w:rPr>
                <w:t xml:space="preserve">Child protection notification—identifier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337df64fc5b450c">
              <w:r>
                <w:rPr>
                  <w:rStyle w:val="Hyperlink"/>
                </w:rPr>
                <w:t xml:space="preserve">Child protection identifier NX[X(11)]</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NX[X(11)]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97</w:t>
            </w:r>
            <w:r>
              <w:br/>
            </w:r>
            <w:r>
              <w:t xml:space="preserve"> </w:t>
            </w:r>
          </w:p>
        </w:tc>
        <w:tc>
          <w:tcPr>
            <w:tcBorders>
              <w:top w:val="none" w:color="000000" w:sz="0"/>
              <w:left w:val="none" w:color="000000" w:sz="0"/>
              <w:bottom w:val="none" w:color="000000" w:sz="0"/>
              <w:right w:val="none" w:color="000000" w:sz="0"/>
            </w:tcBorders>
            <w:vAlign w:val="top"/>
          </w:tcPr>
          <w:p>
            <w:r>
              <w:t xml:space="preserve">Not applicable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state and territory identifier should be the first character of the ID (N), according to the following Australian Bureau of Statistics' standard:</w:t>
            </w:r>
          </w:p>
          <w:p>
            <w:pPr>
              <w:spacing w:after="160"/>
            </w:pPr>
            <w:r>
              <w:rPr>
                <w:rStyle w:val="row-content-rich-text"/>
              </w:rPr>
              <w:t xml:space="preserve">1. New South Wales</w:t>
            </w:r>
          </w:p>
          <w:p>
            <w:pPr>
              <w:spacing w:after="160"/>
            </w:pPr>
            <w:r>
              <w:rPr>
                <w:rStyle w:val="row-content-rich-text"/>
              </w:rPr>
              <w:t xml:space="preserve">2. Victoria</w:t>
            </w:r>
          </w:p>
          <w:p>
            <w:pPr>
              <w:spacing w:after="160"/>
            </w:pPr>
            <w:r>
              <w:rPr>
                <w:rStyle w:val="row-content-rich-text"/>
              </w:rPr>
              <w:t xml:space="preserve">3. Queensland</w:t>
            </w:r>
          </w:p>
          <w:p>
            <w:pPr>
              <w:spacing w:after="160"/>
            </w:pPr>
            <w:r>
              <w:rPr>
                <w:rStyle w:val="row-content-rich-text"/>
              </w:rPr>
              <w:t xml:space="preserve">4. South Australia</w:t>
            </w:r>
          </w:p>
          <w:p>
            <w:pPr>
              <w:spacing w:after="160"/>
            </w:pPr>
            <w:r>
              <w:rPr>
                <w:rStyle w:val="row-content-rich-text"/>
              </w:rPr>
              <w:t xml:space="preserve">5. Western Australia</w:t>
            </w:r>
          </w:p>
          <w:p>
            <w:pPr>
              <w:spacing w:after="160"/>
            </w:pPr>
            <w:r>
              <w:rPr>
                <w:rStyle w:val="row-content-rich-text"/>
              </w:rPr>
              <w:t xml:space="preserve">6. Tasmania</w:t>
            </w:r>
          </w:p>
          <w:p>
            <w:pPr>
              <w:spacing w:after="160"/>
            </w:pPr>
            <w:r>
              <w:rPr>
                <w:rStyle w:val="row-content-rich-text"/>
              </w:rPr>
              <w:t xml:space="preserve">7. Northern Territory</w:t>
            </w:r>
          </w:p>
          <w:p>
            <w:pPr>
              <w:spacing w:after="160"/>
            </w:pPr>
            <w:r>
              <w:rPr>
                <w:rStyle w:val="row-content-rich-text"/>
              </w:rPr>
              <w:t xml:space="preserve">8. Australian Capital Territory</w:t>
            </w:r>
          </w:p>
          <w:p>
            <w:pPr>
              <w:spacing w:after="160"/>
            </w:pPr>
            <w:r>
              <w:rPr>
                <w:rStyle w:val="row-content-rich-text"/>
              </w:rPr>
              <w:t xml:space="preserve">Note that 9. Other Territories (i.e. Cocos (Keeling) Islands, Christmas Island and Jervis Bay Territory are not separately identified in the child protection data collection.</w:t>
            </w:r>
          </w:p>
          <w:p>
            <w:pPr/>
            <w:r>
              <w:rPr>
                <w:rStyle w:val="row-content-rich-text"/>
              </w:rPr>
              <w:t xml:space="preserve">All alphabetic characters must be in uppercase.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6d369f5263cc4151">
              <w:r>
                <w:rPr>
                  <w:rStyle w:val="Hyperlink"/>
                </w:rPr>
                <w:t xml:space="preserve">Australian Institute of Health and Welfare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Each notification has only one identifier.</w:t>
            </w:r>
          </w:p>
          <w:p>
            <w:pPr/>
            <w:r>
              <w:rPr>
                <w:rStyle w:val="row-content-rich-text"/>
              </w:rPr>
              <w:t xml:space="preserve">For jurisdictions that do not record a notification identifier on their system, where multiple notifications are received prior to a child being placed on an order or in a funded out-of-home care placement (i.e. cumulative harm), counting rules prioritised in the following order will be used to allocate a notification identifier: latest substantiated notification prior to the order/placement; latest notification prior to the order/placement (if none were substantiated); not applicable/none (no prior notification.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Performance and Data Working Group</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2010. Child protection and support services National Minimum Data Set, data collection manual for the 2010 pilot collection. AIHW: Canberra.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312f571373d4d3e">
              <w:r>
                <w:rPr>
                  <w:rStyle w:val="Hyperlink"/>
                </w:rPr>
                <w:t xml:space="preserve">Care and protection order (CPO) DSS Pilot  (2010)</w:t>
              </w:r>
            </w:hyperlink>
          </w:p>
          <w:p>
            <w:pPr>
              <w:spacing w:before="0" w:after="0"/>
            </w:pPr>
            <w:r>
              <w:rPr>
                <w:rStyle w:val="row-content"/>
                <w:color w:val="244061"/>
              </w:rPr>
              <w:t xml:space="preserve">       </w:t>
            </w:r>
            <w:hyperlink w:history="true" r:id="Rad5f05655af5445c">
              <w:r>
                <w:rPr>
                  <w:rStyle w:val="Hyperlink"/>
                  <w:color w:val="244061"/>
                </w:rPr>
                <w:t xml:space="preserve">Community Services (retired)</w:t>
              </w:r>
            </w:hyperlink>
            <w:r>
              <w:rPr>
                <w:rStyle w:val="row-content"/>
                <w:color w:val="244061"/>
              </w:rPr>
              <w:t xml:space="preserve">, Recorded 19/08/2011</w:t>
            </w:r>
          </w:p>
          <w:p>
            <w:r>
              <w:rPr>
                <w:rStyle w:val="row-content"/>
                <w:b/>
                <w:i/>
              </w:rPr>
              <w:t xml:space="preserve">Conditional obligation: </w:t>
            </w:r>
            <w:r>
              <w:rPr>
                <w:rStyle w:val="row-content"/>
              </w:rPr>
              <w:t xml:space="preserve">Only applicable if the jurisdiction records a notification identifier.</w:t>
            </w:r>
            <w:r>
              <w:br/>
            </w:r>
            <w:r>
              <w:rPr>
                <w:rStyle w:val="row-content"/>
                <w:b/>
                <w:i/>
              </w:rPr>
              <w:t xml:space="preserve">DSS specific information: </w:t>
            </w:r>
          </w:p>
          <w:p>
            <w:r>
              <w:rPr>
                <w:rStyle w:val="row-content"/>
              </w:rPr>
              <w:t xml:space="preserve">This data element should align with the identifier recorded in the Notifications, investigations, and substantiations (NIS) DSS.</w:t>
            </w:r>
          </w:p>
          <w:p>
            <w:r>
              <w:rPr>
                <w:rStyle w:val="row-content"/>
              </w:rPr>
              <w:t xml:space="preserve">This not a mandatory field and there will be cases where children are on an order without a preceding notification.</w:t>
            </w:r>
          </w:p>
          <w:p>
            <w:r>
              <w:br/>
            </w:r>
            <w:r>
              <w:br/>
            </w:r>
            <w:hyperlink w:history="true" r:id="R256d3c0a00974d13">
              <w:r>
                <w:rPr>
                  <w:rStyle w:val="Hyperlink"/>
                </w:rPr>
                <w:t xml:space="preserve">Living arrangements for children under care (LA) DSS Pilot (2010)</w:t>
              </w:r>
            </w:hyperlink>
          </w:p>
          <w:p>
            <w:pPr>
              <w:spacing w:before="0" w:after="0"/>
            </w:pPr>
            <w:r>
              <w:rPr>
                <w:rStyle w:val="row-content"/>
                <w:color w:val="244061"/>
              </w:rPr>
              <w:t xml:space="preserve">       </w:t>
            </w:r>
            <w:hyperlink w:history="true" r:id="R0d8210cc45bc4cc3">
              <w:r>
                <w:rPr>
                  <w:rStyle w:val="Hyperlink"/>
                  <w:color w:val="244061"/>
                </w:rPr>
                <w:t xml:space="preserve">Community Services (retired)</w:t>
              </w:r>
            </w:hyperlink>
            <w:r>
              <w:rPr>
                <w:rStyle w:val="row-content"/>
                <w:color w:val="244061"/>
              </w:rPr>
              <w:t xml:space="preserve">, Recorded 19/08/2011</w:t>
            </w:r>
          </w:p>
          <w:p>
            <w:r>
              <w:rPr>
                <w:rStyle w:val="row-content"/>
                <w:b/>
                <w:i/>
              </w:rPr>
              <w:t xml:space="preserve">Conditional obligation: </w:t>
            </w:r>
            <w:r>
              <w:rPr>
                <w:rStyle w:val="row-content"/>
              </w:rPr>
              <w:t xml:space="preserve">Only applicable if the jurisdiction records a notification identifier.</w:t>
            </w:r>
            <w:r>
              <w:br/>
            </w:r>
            <w:r>
              <w:rPr>
                <w:rStyle w:val="row-content"/>
                <w:b/>
                <w:i/>
              </w:rPr>
              <w:t xml:space="preserve">DSS specific information: </w:t>
            </w:r>
          </w:p>
          <w:p>
            <w:r>
              <w:rPr>
                <w:rStyle w:val="row-content"/>
              </w:rPr>
              <w:t xml:space="preserve">This data element should align with the identifier recorded in the Notifications, investigations, and substantiations (NIS) DSS.</w:t>
            </w:r>
          </w:p>
          <w:p>
            <w:r>
              <w:rPr>
                <w:rStyle w:val="row-content"/>
              </w:rPr>
              <w:t xml:space="preserve">This not a mandatory field and there will be cases where children are on an order or in funded out-of-home care placements without a preceding notification.</w:t>
            </w:r>
          </w:p>
          <w:p>
            <w:r>
              <w:br/>
            </w:r>
            <w:r>
              <w:br/>
            </w:r>
            <w:hyperlink w:history="true" r:id="Rdcd0a8e290f04609">
              <w:r>
                <w:rPr>
                  <w:rStyle w:val="Hyperlink"/>
                </w:rPr>
                <w:t xml:space="preserve">Notifications, investigations, and substantiations (NIS) DSS Pilot 2010</w:t>
              </w:r>
            </w:hyperlink>
          </w:p>
          <w:p>
            <w:pPr>
              <w:spacing w:before="0" w:after="0"/>
            </w:pPr>
            <w:r>
              <w:rPr>
                <w:rStyle w:val="row-content"/>
                <w:color w:val="244061"/>
              </w:rPr>
              <w:t xml:space="preserve">       </w:t>
            </w:r>
            <w:hyperlink w:history="true" r:id="Rada851ceff044097">
              <w:r>
                <w:rPr>
                  <w:rStyle w:val="Hyperlink"/>
                  <w:color w:val="244061"/>
                </w:rPr>
                <w:t xml:space="preserve">Community Services (retired)</w:t>
              </w:r>
            </w:hyperlink>
            <w:r>
              <w:rPr>
                <w:rStyle w:val="row-content"/>
                <w:color w:val="244061"/>
              </w:rPr>
              <w:t xml:space="preserve">, Recorded 19/08/2011</w:t>
            </w:r>
          </w:p>
          <w:p>
            <w:r>
              <w:br/>
            </w:r>
          </w:p>
        </w:tc>
      </w:tr>
    </w:tbl>
    <w:p/>
    <w:tbl>
      <w:tblPr>
        <w:tblStyle w:val="TableGrid"/>
        <w:tblW w:w="0" w:type="auto"/>
      </w:tblPr>
    </w:tbl>
    <w:p>
      <w:r>
        <w:br/>
      </w:r>
    </w:p>
    <w:sectPr>
      <w:footerReference xmlns:r="http://schemas.openxmlformats.org/officeDocument/2006/relationships" w:type="default" r:id="R4871921e362a408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452607</w:t>
    </w:r>
    <w:r>
      <w:ptab w:alignment="right" w:relativeTo="margin" w:leader="none"/>
    </w:r>
    <w:r>
      <w:t xml:space="preserve">Page </w:t>
    </w:r>
    <w:fldSimple w:instr="PAGE"/>
    <w:r>
      <w:t xml:space="preserve"> of </w:t>
    </w:r>
    <w:fldSimple w:instr="NUMPAGES"/>
    <w:r>
      <w:ptab w:alignment="left" w:relativeTo="margin" w:leader="none"/>
    </w:r>
    <w:r>
      <w:t>Downloaded 29-Apr-2024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a1bd94805d4470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871921e362a408c" /><Relationship Type="http://schemas.openxmlformats.org/officeDocument/2006/relationships/header" Target="/word/header1.xml" Id="R2e6f286eabef48ea" /><Relationship Type="http://schemas.openxmlformats.org/officeDocument/2006/relationships/settings" Target="/word/settings.xml" Id="R23484dd4737c4947" /><Relationship Type="http://schemas.openxmlformats.org/officeDocument/2006/relationships/styles" Target="/word/styles.xml" Id="R839f7f128c814453" /><Relationship Type="http://schemas.openxmlformats.org/officeDocument/2006/relationships/hyperlink" Target="https://meteor.aihw.gov.au/RegistrationAuthority/1" TargetMode="External" Id="R9a41c8211e30407f" /><Relationship Type="http://schemas.openxmlformats.org/officeDocument/2006/relationships/hyperlink" Target="https://meteor.aihw.gov.au/content/397999" TargetMode="External" Id="R0ede8359ac814bfc" /><Relationship Type="http://schemas.openxmlformats.org/officeDocument/2006/relationships/hyperlink" Target="https://meteor.aihw.gov.au/content/459387" TargetMode="External" Id="Rc337df64fc5b450c" /><Relationship Type="http://schemas.openxmlformats.org/officeDocument/2006/relationships/hyperlink" Target="https://meteor.aihw.gov.au/content/246013" TargetMode="External" Id="R6d369f5263cc4151" /><Relationship Type="http://schemas.openxmlformats.org/officeDocument/2006/relationships/hyperlink" Target="https://meteor.aihw.gov.au/content/433756" TargetMode="External" Id="Rd312f571373d4d3e" /><Relationship Type="http://schemas.openxmlformats.org/officeDocument/2006/relationships/hyperlink" Target="https://meteor.aihw.gov.au/RegistrationAuthority/1" TargetMode="External" Id="Rad5f05655af5445c" /><Relationship Type="http://schemas.openxmlformats.org/officeDocument/2006/relationships/hyperlink" Target="https://meteor.aihw.gov.au/content/433761" TargetMode="External" Id="R256d3c0a00974d13" /><Relationship Type="http://schemas.openxmlformats.org/officeDocument/2006/relationships/hyperlink" Target="https://meteor.aihw.gov.au/RegistrationAuthority/1" TargetMode="External" Id="R0d8210cc45bc4cc3" /><Relationship Type="http://schemas.openxmlformats.org/officeDocument/2006/relationships/hyperlink" Target="https://meteor.aihw.gov.au/content/433700" TargetMode="External" Id="Rdcd0a8e290f04609" /><Relationship Type="http://schemas.openxmlformats.org/officeDocument/2006/relationships/hyperlink" Target="https://meteor.aihw.gov.au/RegistrationAuthority/1" TargetMode="External" Id="Rada851ceff044097" /></Relationships>
</file>

<file path=word/_rels/header1.xml.rels>&#65279;<?xml version="1.0" encoding="utf-8"?><Relationships xmlns="http://schemas.openxmlformats.org/package/2006/relationships"><Relationship Type="http://schemas.openxmlformats.org/officeDocument/2006/relationships/image" Target="/media/image.png" Id="R7a1bd94805d44700" /></Relationships>
</file>