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ffd9e69c27470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care—primary impairment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care—primary impairment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07090234d24c7d">
              <w:r>
                <w:rPr>
                  <w:rStyle w:val="Hyperlink"/>
                  <w:color w:val="244061"/>
                </w:rPr>
                <w:t xml:space="preserve">Health</w:t>
              </w:r>
            </w:hyperlink>
            <w:r>
              <w:rPr>
                <w:rStyle w:val="row-content"/>
                <w:color w:val="244061"/>
              </w:rPr>
              <w:t xml:space="preserve">, Superseded 25/01/2018</w:t>
            </w:r>
          </w:p>
          <w:p>
            <w:pPr>
              <w:spacing w:before="0" w:after="0"/>
            </w:pPr>
            <w:hyperlink w:history="true" r:id="Rdfd138cc6ea54ac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7ea2c6cda904775">
              <w:r>
                <w:rPr>
                  <w:rStyle w:val="Hyperlink"/>
                  <w:color w:val="244061"/>
                </w:rPr>
                <w:t xml:space="preserve">Tasmanian Health</w:t>
              </w:r>
            </w:hyperlink>
            <w:r>
              <w:rPr>
                <w:rStyle w:val="row-content"/>
                <w:color w:val="244061"/>
              </w:rPr>
              <w:t xml:space="preserve">, Superseded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which is the primary reason for the admission to the sub-acute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57f4e88c154ba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1cd0c584296404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ff8a39c8510419c">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687b433457401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1371996d58294470">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5a852bc67c4001">
              <w:r>
                <w:rPr>
                  <w:rStyle w:val="Hyperlink"/>
                </w:rPr>
                <w:t xml:space="preserve">Primary impairment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condition, illness or disability which describes the primary reason for admission to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15c5a8b72a49bf">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c8209ed92949c3">
              <w:r>
                <w:rPr>
                  <w:rStyle w:val="Hyperlink"/>
                </w:rPr>
                <w:t xml:space="preserve">Episode of admitted patient care—primary impairment type</w:t>
              </w:r>
            </w:hyperlink>
          </w:p>
          <w:p>
            <w:pPr>
              <w:spacing w:before="0" w:after="0"/>
            </w:pPr>
            <w:r>
              <w:rPr>
                <w:rStyle w:val="row-content"/>
                <w:color w:val="244061"/>
              </w:rPr>
              <w:t xml:space="preserve">       </w:t>
            </w:r>
            <w:hyperlink w:history="true" r:id="R287dc2f2bd3747f3">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1f323a5009184c71">
              <w:r>
                <w:rPr>
                  <w:rStyle w:val="Hyperlink"/>
                  <w:color w:val="244061"/>
                </w:rPr>
                <w:t xml:space="preserve">Tasmanian Health</w:t>
              </w:r>
            </w:hyperlink>
            <w:r>
              <w:rPr>
                <w:rStyle w:val="row-content"/>
                <w:color w:val="244061"/>
              </w:rPr>
              <w:t xml:space="preserve">, Standard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62208c914b48f4">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3610c8a0de7d41a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74c01403c894e2a">
              <w:r>
                <w:rPr>
                  <w:rStyle w:val="Hyperlink"/>
                  <w:color w:val="244061"/>
                </w:rPr>
                <w:t xml:space="preserve">Tasmanian Health</w:t>
              </w:r>
            </w:hyperlink>
            <w:r>
              <w:rPr>
                <w:rStyle w:val="row-content"/>
                <w:color w:val="244061"/>
              </w:rPr>
              <w:t xml:space="preserve">, Superseded 19/01/2018</w:t>
            </w:r>
          </w:p>
          <w:p>
            <w:r>
              <w:br/>
            </w:r>
            <w:hyperlink w:history="true" r:id="R1f66d88c1ab8427e">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b4a074f1ccd04594">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f9dcca58dec14306">
              <w:r>
                <w:rPr>
                  <w:rStyle w:val="Hyperlink"/>
                  <w:color w:val="244061"/>
                </w:rPr>
                <w:t xml:space="preserve">Independent Hospital Pricing Authority</w:t>
              </w:r>
            </w:hyperlink>
            <w:r>
              <w:rPr>
                <w:rStyle w:val="row-content"/>
                <w:color w:val="244061"/>
              </w:rPr>
              <w:t xml:space="preserve">, Standard 11/10/2012</w:t>
            </w:r>
          </w:p>
          <w:p>
            <w:r>
              <w:br/>
            </w:r>
            <w:hyperlink w:history="true" r:id="R39a97b754f8c4bfc">
              <w:r>
                <w:rPr>
                  <w:rStyle w:val="Hyperlink"/>
                </w:rPr>
                <w:t xml:space="preserve">Episode of admitted patient care—primary impairment type, code NN.NNNN</w:t>
              </w:r>
            </w:hyperlink>
          </w:p>
          <w:p>
            <w:pPr>
              <w:spacing w:before="0" w:after="0"/>
            </w:pPr>
            <w:r>
              <w:rPr>
                <w:rStyle w:val="row-content"/>
                <w:color w:val="244061"/>
              </w:rPr>
              <w:t xml:space="preserve">       </w:t>
            </w:r>
            <w:hyperlink w:history="true" r:id="R74fd085e0fe646be">
              <w:r>
                <w:rPr>
                  <w:rStyle w:val="Hyperlink"/>
                  <w:color w:val="244061"/>
                </w:rPr>
                <w:t xml:space="preserve">Independent Hospital Pricing Authority</w:t>
              </w:r>
            </w:hyperlink>
            <w:r>
              <w:rPr>
                <w:rStyle w:val="row-content"/>
                <w:color w:val="244061"/>
              </w:rPr>
              <w:t xml:space="preserve">, Superseded 11/10/2012</w:t>
            </w:r>
          </w:p>
          <w:p>
            <w:r>
              <w:br/>
            </w:r>
          </w:p>
        </w:tc>
      </w:tr>
    </w:tbl>
    <w:p>
      <w:r>
        <w:br/>
      </w:r>
      <w:r>
        <w:br/>
      </w:r>
    </w:p>
    <w:sectPr>
      <w:footerReference xmlns:r="http://schemas.openxmlformats.org/officeDocument/2006/relationships" w:type="default" r:id="R663285f72f0940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449130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4ee2b91be54c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3285f72f09404b" /><Relationship Type="http://schemas.openxmlformats.org/officeDocument/2006/relationships/header" Target="/word/header1.xml" Id="Re58c04b4c1c64f7d" /><Relationship Type="http://schemas.openxmlformats.org/officeDocument/2006/relationships/settings" Target="/word/settings.xml" Id="R8c4d9e0371d4434a" /><Relationship Type="http://schemas.openxmlformats.org/officeDocument/2006/relationships/styles" Target="/word/styles.xml" Id="R4fe3073ef2b24a25" /><Relationship Type="http://schemas.openxmlformats.org/officeDocument/2006/relationships/hyperlink" Target="https://meteor.aihw.gov.au/RegistrationAuthority/12" TargetMode="External" Id="R2207090234d24c7d" /><Relationship Type="http://schemas.openxmlformats.org/officeDocument/2006/relationships/hyperlink" Target="https://meteor.aihw.gov.au/RegistrationAuthority/3" TargetMode="External" Id="Rdfd138cc6ea54ace" /><Relationship Type="http://schemas.openxmlformats.org/officeDocument/2006/relationships/hyperlink" Target="https://meteor.aihw.gov.au/RegistrationAuthority/15" TargetMode="External" Id="R17ea2c6cda904775" /><Relationship Type="http://schemas.openxmlformats.org/officeDocument/2006/relationships/hyperlink" Target="https://meteor.aihw.gov.au/content/268956" TargetMode="External" Id="Rc757f4e88c154bac" /><Relationship Type="http://schemas.openxmlformats.org/officeDocument/2006/relationships/hyperlink" Target="https://meteor.aihw.gov.au/content/327206" TargetMode="External" Id="R61cd0c584296404a" /><Relationship Type="http://schemas.openxmlformats.org/officeDocument/2006/relationships/hyperlink" Target="https://meteor.aihw.gov.au/content/327268" TargetMode="External" Id="R1ff8a39c8510419c" /><Relationship Type="http://schemas.openxmlformats.org/officeDocument/2006/relationships/hyperlink" Target="https://meteor.aihw.gov.au/content/333545" TargetMode="External" Id="R6e687b4334574018" /><Relationship Type="http://schemas.openxmlformats.org/officeDocument/2006/relationships/hyperlink" Target="https://meteor.aihw.gov.au/content/327308" TargetMode="External" Id="R1371996d58294470" /><Relationship Type="http://schemas.openxmlformats.org/officeDocument/2006/relationships/hyperlink" Target="https://meteor.aihw.gov.au/content/449127" TargetMode="External" Id="R6b5a852bc67c4001" /><Relationship Type="http://schemas.openxmlformats.org/officeDocument/2006/relationships/hyperlink" Target="https://meteor.aihw.gov.au/content/524395" TargetMode="External" Id="Re515c5a8b72a49bf" /><Relationship Type="http://schemas.openxmlformats.org/officeDocument/2006/relationships/hyperlink" Target="https://meteor.aihw.gov.au/content/681414" TargetMode="External" Id="Rc8c8209ed92949c3" /><Relationship Type="http://schemas.openxmlformats.org/officeDocument/2006/relationships/hyperlink" Target="https://meteor.aihw.gov.au/RegistrationAuthority/12" TargetMode="External" Id="R287dc2f2bd3747f3" /><Relationship Type="http://schemas.openxmlformats.org/officeDocument/2006/relationships/hyperlink" Target="https://meteor.aihw.gov.au/RegistrationAuthority/15" TargetMode="External" Id="R1f323a5009184c71" /><Relationship Type="http://schemas.openxmlformats.org/officeDocument/2006/relationships/hyperlink" Target="https://meteor.aihw.gov.au/content/611876" TargetMode="External" Id="R3162208c914b48f4" /><Relationship Type="http://schemas.openxmlformats.org/officeDocument/2006/relationships/hyperlink" Target="https://meteor.aihw.gov.au/RegistrationAuthority/12" TargetMode="External" Id="R3610c8a0de7d41a5" /><Relationship Type="http://schemas.openxmlformats.org/officeDocument/2006/relationships/hyperlink" Target="https://meteor.aihw.gov.au/RegistrationAuthority/15" TargetMode="External" Id="Rb74c01403c894e2a" /><Relationship Type="http://schemas.openxmlformats.org/officeDocument/2006/relationships/hyperlink" Target="https://meteor.aihw.gov.au/content/498519" TargetMode="External" Id="R1f66d88c1ab8427e" /><Relationship Type="http://schemas.openxmlformats.org/officeDocument/2006/relationships/hyperlink" Target="https://meteor.aihw.gov.au/RegistrationAuthority/12" TargetMode="External" Id="Rb4a074f1ccd04594" /><Relationship Type="http://schemas.openxmlformats.org/officeDocument/2006/relationships/hyperlink" Target="https://meteor.aihw.gov.au/RegistrationAuthority/3" TargetMode="External" Id="Rf9dcca58dec14306" /><Relationship Type="http://schemas.openxmlformats.org/officeDocument/2006/relationships/hyperlink" Target="https://meteor.aihw.gov.au/content/449141" TargetMode="External" Id="R39a97b754f8c4bfc" /><Relationship Type="http://schemas.openxmlformats.org/officeDocument/2006/relationships/hyperlink" Target="https://meteor.aihw.gov.au/RegistrationAuthority/3" TargetMode="External" Id="R74fd085e0fe646be" /></Relationships>
</file>

<file path=word/_rels/header1.xml.rels>&#65279;<?xml version="1.0" encoding="utf-8"?><Relationships xmlns="http://schemas.openxmlformats.org/package/2006/relationships"><Relationship Type="http://schemas.openxmlformats.org/officeDocument/2006/relationships/image" Target="/media/image.png" Id="R8f4ee2b91be54c8d" /></Relationships>
</file>