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b6e79fbcc4d2f"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Tissue sample collected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0a0fdff8d42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c96fc12820ca4c5c">
              <w:r>
                <w:rPr>
                  <w:rStyle w:val="Hyperlink"/>
                  <w:b/>
                </w:rPr>
                <w:t xml:space="preserve">tissue sample</w:t>
              </w:r>
            </w:hyperlink>
            <w:r>
              <w:rPr>
                <w:rStyle w:val="row-content-rich-text"/>
              </w:rPr>
              <w:t xml:space="preserve"> has been collected from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bfa77b32fd460b">
              <w:r>
                <w:rPr>
                  <w:rStyle w:val="Hyperlink"/>
                </w:rPr>
                <w:t xml:space="preserve">Person—tissue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d8e40724847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3a355f3936474a82">
              <w:r>
                <w:rPr>
                  <w:rStyle w:val="Hyperlink"/>
                  <w:b/>
                </w:rPr>
                <w:t xml:space="preserve">tissue sample</w:t>
              </w:r>
            </w:hyperlink>
            <w:r>
              <w:rPr>
                <w:rStyle w:val="row-content-rich-text"/>
              </w:rPr>
              <w:t xml:space="preserve"> has been collected from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21bd91ec224e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0c8d2d50c9491f">
              <w:r>
                <w:rPr>
                  <w:rStyle w:val="Hyperlink"/>
                </w:rPr>
                <w:t xml:space="preserve">Tissue sample collected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1c4922aea4b1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52b24ea3c4d2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38f247969004c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be7122dcb87447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d58c384caf0440e">
              <w:r>
                <w:rPr>
                  <w:rStyle w:val="Hyperlink"/>
                  <w:color w:val="244061"/>
                </w:rPr>
                <w:t xml:space="preserve">Disability</w:t>
              </w:r>
            </w:hyperlink>
            <w:r>
              <w:rPr>
                <w:rStyle w:val="row-content"/>
                <w:color w:val="244061"/>
              </w:rPr>
              <w:t xml:space="preserve">, Standard 07/10/2014</w:t>
            </w:r>
          </w:p>
          <w:p>
            <w:pPr>
              <w:spacing w:before="0" w:after="0"/>
            </w:pPr>
            <w:hyperlink w:history="true" r:id="R3339ce7b21414f1f">
              <w:r>
                <w:rPr>
                  <w:rStyle w:val="Hyperlink"/>
                  <w:color w:val="244061"/>
                </w:rPr>
                <w:t xml:space="preserve">Early Childhood</w:t>
              </w:r>
            </w:hyperlink>
            <w:r>
              <w:rPr>
                <w:rStyle w:val="row-content"/>
                <w:color w:val="244061"/>
              </w:rPr>
              <w:t xml:space="preserve">, Standard 21/05/2010</w:t>
            </w:r>
          </w:p>
          <w:p>
            <w:pPr>
              <w:spacing w:before="0" w:after="0"/>
            </w:pPr>
            <w:hyperlink w:history="true" r:id="R79e169f6b2f44406">
              <w:r>
                <w:rPr>
                  <w:rStyle w:val="Hyperlink"/>
                  <w:color w:val="244061"/>
                </w:rPr>
                <w:t xml:space="preserve">Health</w:t>
              </w:r>
            </w:hyperlink>
            <w:r>
              <w:rPr>
                <w:rStyle w:val="row-content"/>
                <w:color w:val="244061"/>
              </w:rPr>
              <w:t xml:space="preserve">, Standard 01/03/2005</w:t>
            </w:r>
          </w:p>
          <w:p>
            <w:pPr>
              <w:spacing w:before="0" w:after="0"/>
            </w:pPr>
            <w:hyperlink w:history="true" r:id="R152d5f3a19fb4266">
              <w:r>
                <w:rPr>
                  <w:rStyle w:val="Hyperlink"/>
                  <w:color w:val="244061"/>
                </w:rPr>
                <w:t xml:space="preserve">Homelessness</w:t>
              </w:r>
            </w:hyperlink>
            <w:r>
              <w:rPr>
                <w:rStyle w:val="row-content"/>
                <w:color w:val="244061"/>
              </w:rPr>
              <w:t xml:space="preserve">, Standard 23/08/2010</w:t>
            </w:r>
          </w:p>
          <w:p>
            <w:pPr>
              <w:spacing w:before="0" w:after="0"/>
            </w:pPr>
            <w:hyperlink w:history="true" r:id="Rc5dd2a98211541cd">
              <w:r>
                <w:rPr>
                  <w:rStyle w:val="Hyperlink"/>
                  <w:color w:val="244061"/>
                </w:rPr>
                <w:t xml:space="preserve">Housing assistance</w:t>
              </w:r>
            </w:hyperlink>
            <w:r>
              <w:rPr>
                <w:rStyle w:val="row-content"/>
                <w:color w:val="244061"/>
              </w:rPr>
              <w:t xml:space="preserve">, Standard 23/08/2010</w:t>
            </w:r>
          </w:p>
          <w:p>
            <w:pPr>
              <w:spacing w:before="0" w:after="0"/>
            </w:pPr>
            <w:hyperlink w:history="true" r:id="Rbdfd1a80f87c49c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c5712aba8b4385">
              <w:r>
                <w:rPr>
                  <w:rStyle w:val="Hyperlink"/>
                  <w:color w:val="244061"/>
                </w:rPr>
                <w:t xml:space="preserve">Indigenous</w:t>
              </w:r>
            </w:hyperlink>
            <w:r>
              <w:rPr>
                <w:rStyle w:val="row-content"/>
                <w:color w:val="244061"/>
              </w:rPr>
              <w:t xml:space="preserve">, Standard 16/09/2014</w:t>
            </w:r>
          </w:p>
          <w:p>
            <w:pPr>
              <w:spacing w:before="0" w:after="0"/>
            </w:pPr>
            <w:hyperlink w:history="true" r:id="R37ba7c3291ef486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62e851f2d74801">
              <w:r>
                <w:rPr>
                  <w:rStyle w:val="Hyperlink"/>
                  <w:color w:val="244061"/>
                </w:rPr>
                <w:t xml:space="preserve">Tasmanian Health</w:t>
              </w:r>
            </w:hyperlink>
            <w:r>
              <w:rPr>
                <w:rStyle w:val="row-content"/>
                <w:color w:val="244061"/>
              </w:rPr>
              <w:t xml:space="preserve">, Standard 27/05/2020</w:t>
            </w:r>
          </w:p>
          <w:p>
            <w:pPr>
              <w:spacing w:before="0" w:after="0"/>
            </w:pPr>
            <w:hyperlink w:history="true" r:id="R75742077843f4a6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tissue sample has been collected from a person. </w:t>
            </w:r>
          </w:p>
          <w:p>
            <w:pPr/>
            <w:r>
              <w:rPr>
                <w:rStyle w:val="row-content-rich-text"/>
              </w:rPr>
              <w:t xml:space="preserve">This includes tissue that has been collected for either clinical or research purposes and stored in any format, including tissue samples that have been snap frozen, stored with OCT (optimum cutting temperature compound), FFPE (formalin fixed, paraffin embedded), and if RNA and/or DNA has been extracted from tissue and stored.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laboratory or biobank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d77bcb67594e6f">
              <w:r>
                <w:rPr>
                  <w:rStyle w:val="Hyperlink"/>
                </w:rPr>
                <w:t xml:space="preserve">Gynaecological cancer (clinical) DSS</w:t>
              </w:r>
            </w:hyperlink>
          </w:p>
          <w:p>
            <w:pPr>
              <w:spacing w:before="0" w:after="0"/>
            </w:pPr>
            <w:r>
              <w:rPr>
                <w:rStyle w:val="row-content"/>
                <w:color w:val="244061"/>
              </w:rPr>
              <w:t xml:space="preserve">       </w:t>
            </w:r>
            <w:hyperlink w:history="true" r:id="Rcde00ce3bd4c4adb">
              <w:r>
                <w:rPr>
                  <w:rStyle w:val="Hyperlink"/>
                  <w:color w:val="244061"/>
                </w:rPr>
                <w:t xml:space="preserve">Health</w:t>
              </w:r>
            </w:hyperlink>
            <w:r>
              <w:rPr>
                <w:rStyle w:val="row-content"/>
                <w:color w:val="244061"/>
              </w:rPr>
              <w:t xml:space="preserve">, Superseded 14/05/2015</w:t>
            </w:r>
          </w:p>
          <w:p>
            <w:r>
              <w:br/>
            </w:r>
            <w:hyperlink w:history="true" r:id="R65cb33df0a5b4dec">
              <w:r>
                <w:rPr>
                  <w:rStyle w:val="Hyperlink"/>
                </w:rPr>
                <w:t xml:space="preserve">Gynaecological cancer (clinical) NBPDS</w:t>
              </w:r>
            </w:hyperlink>
          </w:p>
          <w:p>
            <w:pPr>
              <w:spacing w:before="0" w:after="0"/>
            </w:pPr>
            <w:r>
              <w:rPr>
                <w:rStyle w:val="row-content"/>
                <w:color w:val="244061"/>
              </w:rPr>
              <w:t xml:space="preserve">       </w:t>
            </w:r>
            <w:hyperlink w:history="true" r:id="Re85c2771b25f42a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25bc3d7e7eb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e39f6fc59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bc3d7e7eb4460" /><Relationship Type="http://schemas.openxmlformats.org/officeDocument/2006/relationships/header" Target="/word/header1.xml" Id="R158dde02398a43f3" /><Relationship Type="http://schemas.openxmlformats.org/officeDocument/2006/relationships/settings" Target="/word/settings.xml" Id="R441a434edd854fcc" /><Relationship Type="http://schemas.openxmlformats.org/officeDocument/2006/relationships/styles" Target="/word/styles.xml" Id="R8b4c0b9d5ead465d" /><Relationship Type="http://schemas.openxmlformats.org/officeDocument/2006/relationships/hyperlink" Target="https://meteor.aihw.gov.au/RegistrationAuthority/12" TargetMode="External" Id="R2eb0a0fdff8d4286" /><Relationship Type="http://schemas.openxmlformats.org/officeDocument/2006/relationships/hyperlink" Target="https://meteor.aihw.gov.au/content/545520" TargetMode="External" Id="Rc96fc12820ca4c5c" /><Relationship Type="http://schemas.openxmlformats.org/officeDocument/2006/relationships/hyperlink" Target="https://meteor.aihw.gov.au/content/446562" TargetMode="External" Id="R42bfa77b32fd460b" /><Relationship Type="http://schemas.openxmlformats.org/officeDocument/2006/relationships/hyperlink" Target="https://meteor.aihw.gov.au/RegistrationAuthority/12" TargetMode="External" Id="R8acd8e407248473f" /><Relationship Type="http://schemas.openxmlformats.org/officeDocument/2006/relationships/hyperlink" Target="https://meteor.aihw.gov.au/content/545520" TargetMode="External" Id="R3a355f3936474a82" /><Relationship Type="http://schemas.openxmlformats.org/officeDocument/2006/relationships/hyperlink" Target="https://meteor.aihw.gov.au/content/268955" TargetMode="External" Id="Re021bd91ec224ea9" /><Relationship Type="http://schemas.openxmlformats.org/officeDocument/2006/relationships/hyperlink" Target="https://meteor.aihw.gov.au/content/545517" TargetMode="External" Id="Rbd0c8d2d50c9491f" /><Relationship Type="http://schemas.openxmlformats.org/officeDocument/2006/relationships/hyperlink" Target="https://meteor.aihw.gov.au/content/270732" TargetMode="External" Id="Rb221c4922aea4b10" /><Relationship Type="http://schemas.openxmlformats.org/officeDocument/2006/relationships/hyperlink" Target="https://meteor.aihw.gov.au/RegistrationAuthority/24" TargetMode="External" Id="R7b752b24ea3c4d2e" /><Relationship Type="http://schemas.openxmlformats.org/officeDocument/2006/relationships/hyperlink" Target="https://meteor.aihw.gov.au/RegistrationAuthority/23" TargetMode="External" Id="Ra38f247969004c1d" /><Relationship Type="http://schemas.openxmlformats.org/officeDocument/2006/relationships/hyperlink" Target="https://meteor.aihw.gov.au/RegistrationAuthority/1" TargetMode="External" Id="Rabe7122dcb87447d" /><Relationship Type="http://schemas.openxmlformats.org/officeDocument/2006/relationships/hyperlink" Target="https://meteor.aihw.gov.au/RegistrationAuthority/16" TargetMode="External" Id="Red58c384caf0440e" /><Relationship Type="http://schemas.openxmlformats.org/officeDocument/2006/relationships/hyperlink" Target="https://meteor.aihw.gov.au/RegistrationAuthority/13" TargetMode="External" Id="R3339ce7b21414f1f" /><Relationship Type="http://schemas.openxmlformats.org/officeDocument/2006/relationships/hyperlink" Target="https://meteor.aihw.gov.au/RegistrationAuthority/12" TargetMode="External" Id="R79e169f6b2f44406" /><Relationship Type="http://schemas.openxmlformats.org/officeDocument/2006/relationships/hyperlink" Target="https://meteor.aihw.gov.au/RegistrationAuthority/14" TargetMode="External" Id="R152d5f3a19fb4266" /><Relationship Type="http://schemas.openxmlformats.org/officeDocument/2006/relationships/hyperlink" Target="https://meteor.aihw.gov.au/RegistrationAuthority/11" TargetMode="External" Id="Rc5dd2a98211541cd" /><Relationship Type="http://schemas.openxmlformats.org/officeDocument/2006/relationships/hyperlink" Target="https://meteor.aihw.gov.au/RegistrationAuthority/3" TargetMode="External" Id="Rbdfd1a80f87c49cd" /><Relationship Type="http://schemas.openxmlformats.org/officeDocument/2006/relationships/hyperlink" Target="https://meteor.aihw.gov.au/RegistrationAuthority/6" TargetMode="External" Id="Rb9c5712aba8b4385" /><Relationship Type="http://schemas.openxmlformats.org/officeDocument/2006/relationships/hyperlink" Target="https://meteor.aihw.gov.au/RegistrationAuthority/8" TargetMode="External" Id="R37ba7c3291ef486c" /><Relationship Type="http://schemas.openxmlformats.org/officeDocument/2006/relationships/hyperlink" Target="https://meteor.aihw.gov.au/RegistrationAuthority/15" TargetMode="External" Id="R7162e851f2d74801" /><Relationship Type="http://schemas.openxmlformats.org/officeDocument/2006/relationships/hyperlink" Target="https://meteor.aihw.gov.au/RegistrationAuthority/2" TargetMode="External" Id="R75742077843f4a67" /><Relationship Type="http://schemas.openxmlformats.org/officeDocument/2006/relationships/hyperlink" Target="https://meteor.aihw.gov.au/content/421105" TargetMode="External" Id="R10d77bcb67594e6f" /><Relationship Type="http://schemas.openxmlformats.org/officeDocument/2006/relationships/hyperlink" Target="https://meteor.aihw.gov.au/RegistrationAuthority/12" TargetMode="External" Id="Rcde00ce3bd4c4adb" /><Relationship Type="http://schemas.openxmlformats.org/officeDocument/2006/relationships/hyperlink" Target="https://meteor.aihw.gov.au/content/599620" TargetMode="External" Id="R65cb33df0a5b4dec" /><Relationship Type="http://schemas.openxmlformats.org/officeDocument/2006/relationships/hyperlink" Target="https://meteor.aihw.gov.au/RegistrationAuthority/12" TargetMode="External" Id="Re85c2771b25f42a6" /></Relationships>
</file>

<file path=word/_rels/header1.xml.rels>&#65279;<?xml version="1.0" encoding="utf-8"?><Relationships xmlns="http://schemas.openxmlformats.org/package/2006/relationships"><Relationship Type="http://schemas.openxmlformats.org/officeDocument/2006/relationships/image" Target="/media/image.png" Id="Rcb8e39f6fc5943d7" /></Relationships>
</file>