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40b5e68c154cc8" /></Relationships>
</file>

<file path=word/document.xml><?xml version="1.0" encoding="utf-8"?>
<w:document xmlns:r="http://schemas.openxmlformats.org/officeDocument/2006/relationships" xmlns:w="http://schemas.openxmlformats.org/wordprocessingml/2006/main">
  <w:body>
    <w:p>
      <w:pPr>
        <w:pStyle w:val="Title"/>
      </w:pPr>
      <w:r>
        <w:t>Household—application allocation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allocation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Waitlist application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1d208fa204404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household's application for services remains on a waitlist, or has been removed from a waitlist due to the allocation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7ac86350a849e1">
              <w:r>
                <w:rPr>
                  <w:rStyle w:val="Hyperlink"/>
                </w:rPr>
                <w:t xml:space="preserve">Household—application allocation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d16a359ba045d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p>
          <w:p>
            <w:pPr>
              <w:spacing w:after="160"/>
            </w:pPr>
            <w:r>
              <w:rPr>
                <w:rStyle w:val="row-content-rich-text"/>
              </w:rPr>
              <w:t xml:space="preserve">Record CODE 1 if the application has been removed from the waitlist, as a result of the household being allocated services. Allocation of services does not necessarily mean the service has been received by the household, however it means the household will receive the service.</w:t>
            </w:r>
          </w:p>
          <w:p>
            <w:pPr>
              <w:spacing w:after="160"/>
            </w:pPr>
            <w:r>
              <w:rPr>
                <w:rStyle w:val="row-content-rich-text"/>
                <w:b/>
              </w:rPr>
              <w:t xml:space="preserve">CODE 2   NO</w:t>
            </w:r>
          </w:p>
          <w:p>
            <w:pPr>
              <w:spacing w:after="160"/>
            </w:pPr>
            <w:r>
              <w:rPr>
                <w:rStyle w:val="row-content-rich-text"/>
              </w:rPr>
              <w:t xml:space="preserve">Record CODE 2 if the application remains on the waitlist. Households on the waiting list have not been allocated services.</w:t>
            </w:r>
          </w:p>
          <w:p>
            <w:pPr>
              <w:spacing w:after="160"/>
            </w:pPr>
            <w:r>
              <w:rPr>
                <w:rStyle w:val="row-content-rich-text"/>
                <w:b/>
              </w:rPr>
              <w:t xml:space="preserve">CODE 9   Not stated/inadequately described</w:t>
            </w:r>
          </w:p>
          <w:p>
            <w:pPr/>
            <w:r>
              <w:rPr>
                <w:rStyle w:val="row-content-rich-text"/>
              </w:rPr>
              <w:t xml:space="preserve">Record if the status of the application is not stated/inadequately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95c2e236ba42f9">
              <w:r>
                <w:rPr>
                  <w:rStyle w:val="Hyperlink"/>
                </w:rPr>
                <w:t xml:space="preserve">Household—application allocation indicator, yes/no code N</w:t>
              </w:r>
            </w:hyperlink>
          </w:p>
          <w:p>
            <w:pPr>
              <w:spacing w:before="0" w:after="0"/>
            </w:pPr>
            <w:r>
              <w:rPr>
                <w:rStyle w:val="row-content"/>
                <w:color w:val="244061"/>
              </w:rPr>
              <w:t xml:space="preserve">       </w:t>
            </w:r>
            <w:hyperlink w:history="true" r:id="Rd5b77a66287543e7">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c88294821c4755">
              <w:r>
                <w:rPr>
                  <w:rStyle w:val="Hyperlink"/>
                </w:rPr>
                <w:t xml:space="preserve">Waitlist (housing assistance) cluster</w:t>
              </w:r>
            </w:hyperlink>
          </w:p>
          <w:p>
            <w:pPr>
              <w:spacing w:before="0" w:after="0"/>
            </w:pPr>
            <w:r>
              <w:rPr>
                <w:rStyle w:val="row-content"/>
                <w:color w:val="244061"/>
              </w:rPr>
              <w:t xml:space="preserve">       </w:t>
            </w:r>
            <w:hyperlink w:history="true" r:id="R56f063675a074041">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p>
            <w:r>
              <w:br/>
            </w:r>
            <w:r>
              <w:br/>
            </w:r>
          </w:p>
        </w:tc>
      </w:tr>
    </w:tbl>
    <w:p/>
    <w:tbl>
      <w:tblPr>
        <w:tblStyle w:val="TableGrid"/>
        <w:tblW w:w="0" w:type="auto"/>
      </w:tblPr>
    </w:tbl>
    <w:p>
      <w:r>
        <w:br/>
      </w:r>
    </w:p>
    <w:sectPr>
      <w:footerReference xmlns:r="http://schemas.openxmlformats.org/officeDocument/2006/relationships" w:type="default" r:id="R7ea75d9da34b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444367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120deeda6b44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a75d9da34b49c4" /><Relationship Type="http://schemas.openxmlformats.org/officeDocument/2006/relationships/header" Target="/word/header1.xml" Id="Rfe92b438c3f040ea" /><Relationship Type="http://schemas.openxmlformats.org/officeDocument/2006/relationships/settings" Target="/word/settings.xml" Id="Rde329c885eaf453d" /><Relationship Type="http://schemas.openxmlformats.org/officeDocument/2006/relationships/styles" Target="/word/styles.xml" Id="Re12659b103ef490d" /><Relationship Type="http://schemas.openxmlformats.org/officeDocument/2006/relationships/hyperlink" Target="https://meteor.aihw.gov.au/RegistrationAuthority/11" TargetMode="External" Id="R491d208fa204404a" /><Relationship Type="http://schemas.openxmlformats.org/officeDocument/2006/relationships/hyperlink" Target="https://meteor.aihw.gov.au/content/444365" TargetMode="External" Id="Rb27ac86350a849e1" /><Relationship Type="http://schemas.openxmlformats.org/officeDocument/2006/relationships/hyperlink" Target="https://meteor.aihw.gov.au/content/301747" TargetMode="External" Id="R60d16a359ba045d3" /><Relationship Type="http://schemas.openxmlformats.org/officeDocument/2006/relationships/hyperlink" Target="https://meteor.aihw.gov.au/content/607904" TargetMode="External" Id="R1c95c2e236ba42f9" /><Relationship Type="http://schemas.openxmlformats.org/officeDocument/2006/relationships/hyperlink" Target="https://meteor.aihw.gov.au/RegistrationAuthority/11" TargetMode="External" Id="Rd5b77a66287543e7" /><Relationship Type="http://schemas.openxmlformats.org/officeDocument/2006/relationships/hyperlink" Target="https://meteor.aihw.gov.au/content/459131" TargetMode="External" Id="R0fc88294821c4755" /><Relationship Type="http://schemas.openxmlformats.org/officeDocument/2006/relationships/hyperlink" Target="https://meteor.aihw.gov.au/RegistrationAuthority/11" TargetMode="External" Id="R56f063675a074041" /></Relationships>
</file>

<file path=word/_rels/header1.xml.rels>&#65279;<?xml version="1.0" encoding="utf-8"?><Relationships xmlns="http://schemas.openxmlformats.org/package/2006/relationships"><Relationship Type="http://schemas.openxmlformats.org/officeDocument/2006/relationships/image" Target="/media/image.png" Id="Re7120deeda6b447c" /></Relationships>
</file>