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1a6bf7104a4f2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provision telephone calls,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provision telephone calls,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provision telephone calls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afe5182ee34ed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telephone calls in which direct service activities were delivered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12ee2f60e34fe0">
              <w:r>
                <w:rPr>
                  <w:rStyle w:val="Hyperlink"/>
                </w:rPr>
                <w:t xml:space="preserve">Service provider organisation—number of service provision telephone calls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cd7e6fa7644165">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reported total should be limited to telephone calls made and/or received by the service provider organisation during the reporting period in which a direct service activity was provided. This is independent of whether the origin of the call was the service provider or the client. Non-service activity calls, for example, calls to arrange an appointment if the service is not a referral service, should be excluded.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b9a2f6d259423b">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fd8d06730903427e">
              <w:r>
                <w:rPr>
                  <w:rStyle w:val="Hyperlink"/>
                  <w:color w:val="244061"/>
                </w:rPr>
                <w:t xml:space="preserve">Health</w:t>
              </w:r>
            </w:hyperlink>
            <w:r>
              <w:rPr>
                <w:rStyle w:val="row-content"/>
                <w:color w:val="244061"/>
              </w:rPr>
              <w:t xml:space="preserve">, Standard 13/11/2014</w:t>
            </w:r>
          </w:p>
          <w:p>
            <w:r>
              <w:br/>
            </w:r>
            <w:hyperlink w:history="true" r:id="R69feb8b5e8d54e10">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c8aade252bb845c0">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1428bce49e2b4a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443793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59b13ad5149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8bce49e2b4ab2" /><Relationship Type="http://schemas.openxmlformats.org/officeDocument/2006/relationships/header" Target="/word/header1.xml" Id="R48a77e6c50bf4c9d" /><Relationship Type="http://schemas.openxmlformats.org/officeDocument/2006/relationships/settings" Target="/word/settings.xml" Id="R50ef342e65e84fb5" /><Relationship Type="http://schemas.openxmlformats.org/officeDocument/2006/relationships/styles" Target="/word/styles.xml" Id="R8b6fae3edd9a49d2" /><Relationship Type="http://schemas.openxmlformats.org/officeDocument/2006/relationships/hyperlink" Target="https://meteor.aihw.gov.au/RegistrationAuthority/12" TargetMode="External" Id="Rf4afe5182ee34ed7" /><Relationship Type="http://schemas.openxmlformats.org/officeDocument/2006/relationships/hyperlink" Target="https://meteor.aihw.gov.au/content/480983" TargetMode="External" Id="Rfa12ee2f60e34fe0" /><Relationship Type="http://schemas.openxmlformats.org/officeDocument/2006/relationships/hyperlink" Target="https://meteor.aihw.gov.au/content/494784" TargetMode="External" Id="Re6cd7e6fa7644165" /><Relationship Type="http://schemas.openxmlformats.org/officeDocument/2006/relationships/hyperlink" Target="https://meteor.aihw.gov.au/content/494816" TargetMode="External" Id="Rf5b9a2f6d259423b" /><Relationship Type="http://schemas.openxmlformats.org/officeDocument/2006/relationships/hyperlink" Target="https://meteor.aihw.gov.au/RegistrationAuthority/12" TargetMode="External" Id="Rfd8d06730903427e" /><Relationship Type="http://schemas.openxmlformats.org/officeDocument/2006/relationships/hyperlink" Target="https://meteor.aihw.gov.au/content/494824" TargetMode="External" Id="R69feb8b5e8d54e10" /><Relationship Type="http://schemas.openxmlformats.org/officeDocument/2006/relationships/hyperlink" Target="https://meteor.aihw.gov.au/RegistrationAuthority/12" TargetMode="External" Id="Rc8aade252bb845c0" /></Relationships>
</file>

<file path=word/_rels/header1.xml.rels>&#65279;<?xml version="1.0" encoding="utf-8"?><Relationships xmlns="http://schemas.openxmlformats.org/package/2006/relationships"><Relationship Type="http://schemas.openxmlformats.org/officeDocument/2006/relationships/image" Target="/media/image.png" Id="R1a059b13ad51490e" /></Relationships>
</file>