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dc7763b2654b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c5266a5e2414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755fd446694322">
              <w:r>
                <w:rPr>
                  <w:rStyle w:val="Hyperlink"/>
                </w:rPr>
                <w:t xml:space="preserve">National Indigenous Reform Agreement (2012)</w:t>
              </w:r>
            </w:hyperlink>
          </w:p>
          <w:p>
            <w:pPr>
              <w:spacing w:before="0" w:after="0"/>
            </w:pPr>
            <w:r>
              <w:rPr>
                <w:rStyle w:val="row-content"/>
                <w:color w:val="244061"/>
              </w:rPr>
              <w:t xml:space="preserve">       </w:t>
            </w:r>
            <w:hyperlink w:history="true" r:id="R8abb02831fdb48b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10d8806a6c49d6">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1743e6c42bf444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a8e31a39d7487d">
              <w:r>
                <w:rPr>
                  <w:rStyle w:val="Hyperlink"/>
                </w:rPr>
                <w:t xml:space="preserve">Person—labour force status, code N</w:t>
              </w:r>
            </w:hyperlink>
          </w:p>
          <w:p>
            <w:r>
              <w:rPr>
                <w:rStyle w:val="row-content"/>
                <w:b/>
              </w:rPr>
              <w:t xml:space="preserve">Data Source</w:t>
            </w:r>
          </w:p>
          <w:p>
            <w:hyperlink w:history="true" r:id="R83e7234824d6415a">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8971af40e735486c">
              <w:r>
                <w:rPr>
                  <w:rStyle w:val="Hyperlink"/>
                </w:rPr>
                <w:t xml:space="preserve">Person—age, total years N[NN]</w:t>
              </w:r>
            </w:hyperlink>
          </w:p>
          <w:p>
            <w:r>
              <w:rPr>
                <w:rStyle w:val="row-content"/>
                <w:b/>
              </w:rPr>
              <w:t xml:space="preserve">Data Source</w:t>
            </w:r>
          </w:p>
          <w:p>
            <w:hyperlink w:history="true" r:id="R38776fe35df24b0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9c626794b249a0">
              <w:r>
                <w:rPr>
                  <w:rStyle w:val="Hyperlink"/>
                </w:rPr>
                <w:t xml:space="preserve">Person—age, total years N[NN]</w:t>
              </w:r>
            </w:hyperlink>
          </w:p>
          <w:p>
            <w:r>
              <w:rPr>
                <w:rStyle w:val="row-content"/>
                <w:b/>
              </w:rPr>
              <w:t xml:space="preserve">Data Source</w:t>
            </w:r>
          </w:p>
          <w:p>
            <w:hyperlink w:history="true" r:id="Rcafb6f3a27d94fe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59e8ad1a6aed46d0">
              <w:r>
                <w:rPr>
                  <w:rStyle w:val="Hyperlink"/>
                </w:rPr>
                <w:t xml:space="preserve">Person—estimated resident population of Australia, total people N[N(7)]</w:t>
              </w:r>
            </w:hyperlink>
          </w:p>
          <w:p>
            <w:r>
              <w:rPr>
                <w:rStyle w:val="row-content"/>
                <w:b/>
              </w:rPr>
              <w:t xml:space="preserve">Data Source</w:t>
            </w:r>
          </w:p>
          <w:p>
            <w:hyperlink w:history="true" r:id="R8d88b3cc77554006">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05705e9dd84d88">
              <w:r>
                <w:rPr>
                  <w:rStyle w:val="Hyperlink"/>
                </w:rPr>
                <w:t xml:space="preserve">Person—Indigenous status, code N</w:t>
              </w:r>
            </w:hyperlink>
          </w:p>
          <w:p>
            <w:r>
              <w:rPr>
                <w:rStyle w:val="row-content"/>
                <w:b/>
              </w:rPr>
              <w:t xml:space="preserve">Data Source</w:t>
            </w:r>
          </w:p>
          <w:p>
            <w:hyperlink w:history="true" r:id="R431ae66476e54f6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a41e65976d24c3d">
              <w:r>
                <w:rPr>
                  <w:rStyle w:val="Hyperlink"/>
                </w:rPr>
                <w:t xml:space="preserve">Person—area of usual residence, geographical location code (ASGC 2006) NNNNN</w:t>
              </w:r>
            </w:hyperlink>
          </w:p>
          <w:p>
            <w:r>
              <w:rPr>
                <w:rStyle w:val="row-content"/>
                <w:b/>
              </w:rPr>
              <w:t xml:space="preserve">Data Source</w:t>
            </w:r>
          </w:p>
          <w:p>
            <w:hyperlink w:history="true" r:id="Ra3b080bfd19a452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NATSISS (Indigenous); NATSIHS (Indigenous); and SEW (non-Indigenous).</w:t>
            </w:r>
          </w:p>
          <w:p>
            <w:pPr>
              <w:pStyle w:val="ListParagraph"/>
              <w:numPr>
                <w:ilvl w:val="0"/>
                <w:numId w:val="2"/>
              </w:numPr>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4227b583d9446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b60b3ea39c497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ed778477cd4ca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08f80f8c284f2e">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19008829cc7345ed">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9bf4f95e82234509">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dede0de1c8c64ee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5e93dae5c4a4183">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b0edc326dabe4b3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c0bcf810d7f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bb03fd1dc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bcf810d7f41d3" /><Relationship Type="http://schemas.openxmlformats.org/officeDocument/2006/relationships/header" Target="/word/header1.xml" Id="R51ea2cccea0c40a7" /><Relationship Type="http://schemas.openxmlformats.org/officeDocument/2006/relationships/settings" Target="/word/settings.xml" Id="Rf81b95bac7df4968" /><Relationship Type="http://schemas.openxmlformats.org/officeDocument/2006/relationships/styles" Target="/word/styles.xml" Id="R9c9fc95236d2494f" /><Relationship Type="http://schemas.openxmlformats.org/officeDocument/2006/relationships/hyperlink" Target="https://meteor.aihw.gov.au/RegistrationAuthority/6" TargetMode="External" Id="R0fec5266a5e24142" /><Relationship Type="http://schemas.openxmlformats.org/officeDocument/2006/relationships/hyperlink" Target="https://meteor.aihw.gov.au/content/438475" TargetMode="External" Id="R82755fd446694322" /><Relationship Type="http://schemas.openxmlformats.org/officeDocument/2006/relationships/hyperlink" Target="https://meteor.aihw.gov.au/RegistrationAuthority/6" TargetMode="External" Id="R8abb02831fdb48bf" /><Relationship Type="http://schemas.openxmlformats.org/officeDocument/2006/relationships/hyperlink" Target="https://meteor.aihw.gov.au/content/396179" TargetMode="External" Id="Rf810d8806a6c49d6" /><Relationship Type="http://schemas.openxmlformats.org/officeDocument/2006/relationships/hyperlink" Target="https://meteor.aihw.gov.au/RegistrationAuthority/6" TargetMode="External" Id="R31743e6c42bf4444" /><Relationship Type="http://schemas.openxmlformats.org/officeDocument/2006/relationships/hyperlink" Target="https://meteor.aihw.gov.au/content/270112" TargetMode="External" Id="R79a8e31a39d7487d" /><Relationship Type="http://schemas.openxmlformats.org/officeDocument/2006/relationships/hyperlink" Target="https://meteor.aihw.gov.au/content/394447" TargetMode="External" Id="R83e7234824d6415a" /><Relationship Type="http://schemas.openxmlformats.org/officeDocument/2006/relationships/hyperlink" Target="https://meteor.aihw.gov.au/content/303794" TargetMode="External" Id="R8971af40e735486c" /><Relationship Type="http://schemas.openxmlformats.org/officeDocument/2006/relationships/hyperlink" Target="https://meteor.aihw.gov.au/content/394447" TargetMode="External" Id="R38776fe35df24b0f" /><Relationship Type="http://schemas.openxmlformats.org/officeDocument/2006/relationships/hyperlink" Target="https://meteor.aihw.gov.au/content/303794" TargetMode="External" Id="R869c626794b249a0" /><Relationship Type="http://schemas.openxmlformats.org/officeDocument/2006/relationships/hyperlink" Target="https://meteor.aihw.gov.au/content/394447" TargetMode="External" Id="Rcafb6f3a27d94fee" /><Relationship Type="http://schemas.openxmlformats.org/officeDocument/2006/relationships/hyperlink" Target="https://meteor.aihw.gov.au/content/388656" TargetMode="External" Id="R59e8ad1a6aed46d0" /><Relationship Type="http://schemas.openxmlformats.org/officeDocument/2006/relationships/hyperlink" Target="https://meteor.aihw.gov.au/content/394447" TargetMode="External" Id="R8d88b3cc77554006" /><Relationship Type="http://schemas.openxmlformats.org/officeDocument/2006/relationships/hyperlink" Target="https://meteor.aihw.gov.au/content/291036" TargetMode="External" Id="Rce05705e9dd84d88" /><Relationship Type="http://schemas.openxmlformats.org/officeDocument/2006/relationships/hyperlink" Target="https://meteor.aihw.gov.au/content/394447" TargetMode="External" Id="R431ae66476e54f62" /><Relationship Type="http://schemas.openxmlformats.org/officeDocument/2006/relationships/hyperlink" Target="https://meteor.aihw.gov.au/content/341800" TargetMode="External" Id="Rba41e65976d24c3d" /><Relationship Type="http://schemas.openxmlformats.org/officeDocument/2006/relationships/hyperlink" Target="https://meteor.aihw.gov.au/content/394447" TargetMode="External" Id="Ra3b080bfd19a4525" /><Relationship Type="http://schemas.openxmlformats.org/officeDocument/2006/relationships/numbering" Target="/word/numbering.xml" Id="R8cf233348c5a4b6f" /><Relationship Type="http://schemas.openxmlformats.org/officeDocument/2006/relationships/hyperlink" Target="https://meteor.aihw.gov.au/content/410674" TargetMode="External" Id="R944227b583d9446d" /><Relationship Type="http://schemas.openxmlformats.org/officeDocument/2006/relationships/hyperlink" Target="https://meteor.aihw.gov.au/content/394447" TargetMode="External" Id="R54b60b3ea39c4978" /><Relationship Type="http://schemas.openxmlformats.org/officeDocument/2006/relationships/hyperlink" Target="https://meteor.aihw.gov.au/content/410271" TargetMode="External" Id="R90ed778477cd4ca8" /><Relationship Type="http://schemas.openxmlformats.org/officeDocument/2006/relationships/hyperlink" Target="https://meteor.aihw.gov.au/content/425793" TargetMode="External" Id="Rd608f80f8c284f2e" /><Relationship Type="http://schemas.openxmlformats.org/officeDocument/2006/relationships/hyperlink" Target="https://meteor.aihw.gov.au/RegistrationAuthority/6" TargetMode="External" Id="R19008829cc7345ed" /><Relationship Type="http://schemas.openxmlformats.org/officeDocument/2006/relationships/hyperlink" Target="https://meteor.aihw.gov.au/content/484369" TargetMode="External" Id="R9bf4f95e82234509" /><Relationship Type="http://schemas.openxmlformats.org/officeDocument/2006/relationships/hyperlink" Target="https://meteor.aihw.gov.au/RegistrationAuthority/6" TargetMode="External" Id="Rdede0de1c8c64ee2" /><Relationship Type="http://schemas.openxmlformats.org/officeDocument/2006/relationships/hyperlink" Target="https://meteor.aihw.gov.au/content/438700" TargetMode="External" Id="R35e93dae5c4a4183" /><Relationship Type="http://schemas.openxmlformats.org/officeDocument/2006/relationships/hyperlink" Target="https://meteor.aihw.gov.au/RegistrationAuthority/6" TargetMode="External" Id="Rb0edc326dabe4b35" /></Relationships>
</file>

<file path=word/_rels/header1.xml.rels>&#65279;<?xml version="1.0" encoding="utf-8"?><Relationships xmlns="http://schemas.openxmlformats.org/package/2006/relationships"><Relationship Type="http://schemas.openxmlformats.org/officeDocument/2006/relationships/image" Target="/media/image.png" Id="R35ebb03fd1dc46ae" /></Relationships>
</file>