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95193fdb8f4de5"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4c3aeedfb41fc">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fd32f21e137d4ee0">
              <w:r>
                <w:rPr>
                  <w:rStyle w:val="Hyperlink"/>
                  <w:b/>
                </w:rPr>
                <w:t xml:space="preserve">preschool program </w:t>
              </w:r>
            </w:hyperlink>
            <w:r>
              <w:rPr>
                <w:rStyle w:val="row-content-rich-text"/>
              </w:rPr>
              <w:t xml:space="preserve">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e06634098244d6">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10110f29204df5">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w:t>
            </w:r>
          </w:p>
          <w:p>
            <w:pPr>
              <w:pStyle w:val="ListParagraph"/>
              <w:numPr>
                <w:ilvl w:val="0"/>
                <w:numId w:val="2"/>
              </w:numPr>
            </w:pPr>
            <w:r>
              <w:rPr>
                <w:rStyle w:val="row-content-rich-text"/>
              </w:rPr>
              <w:t xml:space="preserve">they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the preschool program, but may exceed the number of hours the child attended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30468c3a1f4fb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6b21adf44c4cf1">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8727a4a6e21b4302">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00bef5a5d9914b53">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d3af6dde3ffd46e8">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5f7a7f4e670f411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fb41294befb40a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73ac87bb58403f">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b15e44c4605d4b37">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97e44e3dad024439">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22038ea9044340f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c1f33076c58f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7c81a9d894e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33076c58f4f2a" /><Relationship Type="http://schemas.openxmlformats.org/officeDocument/2006/relationships/header" Target="/word/header1.xml" Id="R321c7c1a900847e2" /><Relationship Type="http://schemas.openxmlformats.org/officeDocument/2006/relationships/settings" Target="/word/settings.xml" Id="R2d6ae488f3964bb9" /><Relationship Type="http://schemas.openxmlformats.org/officeDocument/2006/relationships/styles" Target="/word/styles.xml" Id="Ra1c5928755f7498a" /><Relationship Type="http://schemas.openxmlformats.org/officeDocument/2006/relationships/hyperlink" Target="https://meteor.aihw.gov.au/RegistrationAuthority/13" TargetMode="External" Id="R4854c3aeedfb41fc" /><Relationship Type="http://schemas.openxmlformats.org/officeDocument/2006/relationships/hyperlink" Target="https://meteor.aihw.gov.au/content/436132" TargetMode="External" Id="Rfd32f21e137d4ee0" /><Relationship Type="http://schemas.openxmlformats.org/officeDocument/2006/relationships/hyperlink" Target="https://meteor.aihw.gov.au/content/388621" TargetMode="External" Id="R5ee06634098244d6" /><Relationship Type="http://schemas.openxmlformats.org/officeDocument/2006/relationships/hyperlink" Target="https://meteor.aihw.gov.au/content/390307" TargetMode="External" Id="R8210110f29204df5" /><Relationship Type="http://schemas.openxmlformats.org/officeDocument/2006/relationships/numbering" Target="/word/numbering.xml" Id="Re595391d1c1842f3" /><Relationship Type="http://schemas.openxmlformats.org/officeDocument/2006/relationships/hyperlink" Target="https://meteor.aihw.gov.au/content/388499" TargetMode="External" Id="R1030468c3a1f4fbc" /><Relationship Type="http://schemas.openxmlformats.org/officeDocument/2006/relationships/hyperlink" Target="https://meteor.aihw.gov.au/content/390305" TargetMode="External" Id="Rb56b21adf44c4cf1" /><Relationship Type="http://schemas.openxmlformats.org/officeDocument/2006/relationships/hyperlink" Target="https://meteor.aihw.gov.au/RegistrationAuthority/1" TargetMode="External" Id="R8727a4a6e21b4302" /><Relationship Type="http://schemas.openxmlformats.org/officeDocument/2006/relationships/hyperlink" Target="https://meteor.aihw.gov.au/RegistrationAuthority/13" TargetMode="External" Id="R00bef5a5d9914b53" /><Relationship Type="http://schemas.openxmlformats.org/officeDocument/2006/relationships/hyperlink" Target="https://meteor.aihw.gov.au/content/506729" TargetMode="External" Id="Rd3af6dde3ffd46e8" /><Relationship Type="http://schemas.openxmlformats.org/officeDocument/2006/relationships/hyperlink" Target="https://meteor.aihw.gov.au/RegistrationAuthority/1" TargetMode="External" Id="R5f7a7f4e670f4110" /><Relationship Type="http://schemas.openxmlformats.org/officeDocument/2006/relationships/hyperlink" Target="https://meteor.aihw.gov.au/RegistrationAuthority/13" TargetMode="External" Id="Rbfb41294befb40a7" /><Relationship Type="http://schemas.openxmlformats.org/officeDocument/2006/relationships/hyperlink" Target="https://meteor.aihw.gov.au/content/438006" TargetMode="External" Id="R1c73ac87bb58403f" /><Relationship Type="http://schemas.openxmlformats.org/officeDocument/2006/relationships/hyperlink" Target="https://meteor.aihw.gov.au/RegistrationAuthority/13" TargetMode="External" Id="Rb15e44c4605d4b37" /><Relationship Type="http://schemas.openxmlformats.org/officeDocument/2006/relationships/hyperlink" Target="https://meteor.aihw.gov.au/content/466523" TargetMode="External" Id="R97e44e3dad024439" /><Relationship Type="http://schemas.openxmlformats.org/officeDocument/2006/relationships/hyperlink" Target="https://meteor.aihw.gov.au/RegistrationAuthority/13" TargetMode="External" Id="R22038ea9044340f8" /></Relationships>
</file>

<file path=word/_rels/header1.xml.rels>&#65279;<?xml version="1.0" encoding="utf-8"?><Relationships xmlns="http://schemas.openxmlformats.org/package/2006/relationships"><Relationship Type="http://schemas.openxmlformats.org/officeDocument/2006/relationships/image" Target="/media/image.png" Id="Rac17c81a9d894ec0" /></Relationships>
</file>