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aaa7a7148c47cc" /></Relationships>
</file>

<file path=word/document.xml><?xml version="1.0" encoding="utf-8"?>
<w:document xmlns:r="http://schemas.openxmlformats.org/officeDocument/2006/relationships" xmlns:w="http://schemas.openxmlformats.org/wordprocessingml/2006/main">
  <w:body>
    <w:p>
      <w:pPr>
        <w:pStyle w:val="Title"/>
      </w:pPr>
      <w:r>
        <w:t>Child—preschool program attendance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attendance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program attendance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b4b4c9da694388">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attended a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373f46b9fbdd4440">
              <w:r>
                <w:rPr>
                  <w:rStyle w:val="Hyperlink"/>
                  <w:b/>
                </w:rPr>
                <w:t xml:space="preserve">preschool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d49d08b7ee4b28">
              <w:r>
                <w:rPr>
                  <w:rStyle w:val="Hyperlink"/>
                </w:rPr>
                <w:t xml:space="preserve">Child—preschool program attendance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78fccf28434dba">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attended a preschool program.</w:t>
            </w:r>
          </w:p>
          <w:p>
            <w:pPr>
              <w:spacing w:after="160"/>
            </w:pPr>
            <w:r>
              <w:rPr>
                <w:rStyle w:val="row-content-rich-text"/>
              </w:rPr>
              <w:t xml:space="preserve">CODE 2 No</w:t>
            </w:r>
          </w:p>
          <w:p>
            <w:pPr/>
            <w:r>
              <w:rPr>
                <w:rStyle w:val="row-content-rich-text"/>
              </w:rPr>
              <w:t xml:space="preserve">Record if the child did not attend a preschool program or was absent due to illness or extended holiday leave.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c087b247774264">
              <w:r>
                <w:rPr>
                  <w:rStyle w:val="Hyperlink"/>
                </w:rPr>
                <w:t xml:space="preserve">Child—preschool service received indicator, code N</w:t>
              </w:r>
            </w:hyperlink>
          </w:p>
          <w:p>
            <w:pPr>
              <w:spacing w:before="0" w:after="0"/>
            </w:pPr>
            <w:r>
              <w:rPr>
                <w:rStyle w:val="row-content"/>
                <w:color w:val="244061"/>
              </w:rPr>
              <w:t xml:space="preserve">       </w:t>
            </w:r>
            <w:hyperlink w:history="true" r:id="R982ed3a7d791424a">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e8f8e81c5d40462f">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e10a23b37ed545a6">
              <w:r>
                <w:rPr>
                  <w:rStyle w:val="Hyperlink"/>
                </w:rPr>
                <w:t xml:space="preserve">Child—early childhood education program attendance indicator, yes/no code N</w:t>
              </w:r>
            </w:hyperlink>
          </w:p>
          <w:p>
            <w:pPr>
              <w:spacing w:before="0" w:after="0"/>
            </w:pPr>
            <w:r>
              <w:rPr>
                <w:rStyle w:val="row-content"/>
                <w:color w:val="244061"/>
              </w:rPr>
              <w:t xml:space="preserve">       </w:t>
            </w:r>
            <w:hyperlink w:history="true" r:id="Rb7204aee5060473c">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41cecf8fab4e09">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795b3b666f674f5b">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Attendance in a preschool program should be reported for the specified reference period.</w:t>
            </w:r>
          </w:p>
          <w:p>
            <w:r>
              <w:rPr>
                <w:rStyle w:val="row-content"/>
              </w:rPr>
              <w:t xml:space="preserve">Record 'Yes' if the child attended a preschool program for at least one hour during the reference period.</w:t>
            </w:r>
          </w:p>
          <w:p>
            <w:r>
              <w:rPr>
                <w:rStyle w:val="row-content"/>
              </w:rPr>
              <w:t xml:space="preserve">Record 'No' if the child did not attend a preschool program during the reference period due to illness or extended holiday leave.</w:t>
            </w:r>
          </w:p>
          <w:p>
            <w:r>
              <w:br/>
            </w:r>
            <w:r>
              <w:br/>
            </w:r>
            <w:hyperlink w:history="true" r:id="R68bb69173ef64fbb">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910123258bc1408e">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p>
          <w:p>
            <w:r>
              <w:rPr>
                <w:rStyle w:val="row-content"/>
              </w:rPr>
              <w:t xml:space="preserve">Attendance in a preschool program should be reported for the specified reference period.</w:t>
            </w:r>
          </w:p>
          <w:p>
            <w:r>
              <w:rPr>
                <w:rStyle w:val="row-content"/>
              </w:rPr>
              <w:t xml:space="preserve">Record 'Yes' if the child attended a preschool program for at least one hour during the reference period.</w:t>
            </w:r>
          </w:p>
          <w:p>
            <w:r>
              <w:rPr>
                <w:rStyle w:val="row-content"/>
              </w:rPr>
              <w:t xml:space="preserve">Record 'No' if the child did not attend a preschool program during the reference period due to illness or extended holiday leave.</w:t>
            </w:r>
          </w:p>
          <w:p>
            <w:r>
              <w:br/>
            </w:r>
            <w:r>
              <w:br/>
            </w:r>
            <w:hyperlink w:history="true" r:id="R5f9c3048728d4410">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c866a07b71a3480f">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Attendance in a preschool program should be reported for the specified reference period.</w:t>
            </w:r>
          </w:p>
          <w:p>
            <w:r>
              <w:rPr>
                <w:rStyle w:val="row-content"/>
              </w:rPr>
              <w:t xml:space="preserve">Record 'Yes' if the child attended a preschool program for at least one hour during the reference period.</w:t>
            </w:r>
          </w:p>
          <w:p>
            <w:r>
              <w:rPr>
                <w:rStyle w:val="row-content"/>
              </w:rPr>
              <w:t xml:space="preserve">Record 'No' if the child did not attend a preschool program during the reference period due to illness or extended holiday leave.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214a65ce3d44680">
              <w:r>
                <w:rPr>
                  <w:rStyle w:val="Hyperlink"/>
                </w:rPr>
                <w:t xml:space="preserve">National Indigenous Reform Agreement: PI 10-The proportion of Indigenous children aged 4 and 5 years who are enrolled in, and attending, a preschool program in the year before full-time schooling, by remoteness, 2013</w:t>
              </w:r>
            </w:hyperlink>
          </w:p>
          <w:p>
            <w:pPr>
              <w:spacing w:before="0" w:after="0"/>
            </w:pPr>
            <w:r>
              <w:rPr>
                <w:rStyle w:val="row-content"/>
                <w:color w:val="244061"/>
              </w:rPr>
              <w:t xml:space="preserve">       </w:t>
            </w:r>
            <w:hyperlink w:history="true" r:id="Rb6a16cbaec164394">
              <w:r>
                <w:rPr>
                  <w:rStyle w:val="Hyperlink"/>
                  <w:color w:val="244061"/>
                </w:rPr>
                <w:t xml:space="preserve">Indigenous</w:t>
              </w:r>
            </w:hyperlink>
            <w:r>
              <w:rPr>
                <w:rStyle w:val="row-content"/>
                <w:color w:val="244061"/>
              </w:rPr>
              <w:t xml:space="preserve">, Superseded 13/12/2013</w:t>
            </w:r>
          </w:p>
          <w:p>
            <w:r>
              <w:br/>
            </w:r>
            <w:hyperlink w:history="true" r:id="Re33cd5a2dfba46a3">
              <w:r>
                <w:rPr>
                  <w:rStyle w:val="Hyperlink"/>
                </w:rPr>
                <w:t xml:space="preserve">National Indigenous Reform Agreement: PI 10-The proportion of Indigenous children aged 4 and 5 years who are enrolled in, and attending, a preschool program in the year before full-time schooling, by remoteness, 2014</w:t>
              </w:r>
            </w:hyperlink>
          </w:p>
          <w:p>
            <w:pPr>
              <w:spacing w:before="0" w:after="0"/>
            </w:pPr>
            <w:r>
              <w:rPr>
                <w:rStyle w:val="row-content"/>
                <w:color w:val="244061"/>
              </w:rPr>
              <w:t xml:space="preserve">       </w:t>
            </w:r>
            <w:hyperlink w:history="true" r:id="Rbbe78870f28146a2">
              <w:r>
                <w:rPr>
                  <w:rStyle w:val="Hyperlink"/>
                  <w:color w:val="244061"/>
                </w:rPr>
                <w:t xml:space="preserve">Indigenous</w:t>
              </w:r>
            </w:hyperlink>
            <w:r>
              <w:rPr>
                <w:rStyle w:val="row-content"/>
                <w:color w:val="244061"/>
              </w:rPr>
              <w:t xml:space="preserve">, Superseded 24/11/2014</w:t>
            </w:r>
          </w:p>
          <w:p>
            <w:r>
              <w:br/>
            </w:r>
          </w:p>
        </w:tc>
      </w:tr>
    </w:tbl>
    <w:p/>
    <w:tbl>
      <w:tblPr>
        <w:tblStyle w:val="TableGrid"/>
        <w:tblW w:w="0" w:type="auto"/>
      </w:tblPr>
    </w:tbl>
    <w:p>
      <w:r>
        <w:br/>
      </w:r>
    </w:p>
    <w:sectPr>
      <w:footerReference xmlns:r="http://schemas.openxmlformats.org/officeDocument/2006/relationships" w:type="default" r:id="Raaa05979282b4c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436120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e5e9bbd63943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a05979282b4ca1" /><Relationship Type="http://schemas.openxmlformats.org/officeDocument/2006/relationships/header" Target="/word/header1.xml" Id="R5e3a385fb7db4d45" /><Relationship Type="http://schemas.openxmlformats.org/officeDocument/2006/relationships/settings" Target="/word/settings.xml" Id="R4c944f80eacf45c1" /><Relationship Type="http://schemas.openxmlformats.org/officeDocument/2006/relationships/styles" Target="/word/styles.xml" Id="R0bccffef4b28440b" /><Relationship Type="http://schemas.openxmlformats.org/officeDocument/2006/relationships/hyperlink" Target="https://meteor.aihw.gov.au/RegistrationAuthority/13" TargetMode="External" Id="R78b4b4c9da694388" /><Relationship Type="http://schemas.openxmlformats.org/officeDocument/2006/relationships/hyperlink" Target="https://meteor.aihw.gov.au/content/436132" TargetMode="External" Id="R373f46b9fbdd4440" /><Relationship Type="http://schemas.openxmlformats.org/officeDocument/2006/relationships/hyperlink" Target="https://meteor.aihw.gov.au/content/436117" TargetMode="External" Id="R7ed49d08b7ee4b28" /><Relationship Type="http://schemas.openxmlformats.org/officeDocument/2006/relationships/hyperlink" Target="https://meteor.aihw.gov.au/content/270732" TargetMode="External" Id="R4678fccf28434dba" /><Relationship Type="http://schemas.openxmlformats.org/officeDocument/2006/relationships/hyperlink" Target="https://meteor.aihw.gov.au/content/357010" TargetMode="External" Id="R75c087b247774264" /><Relationship Type="http://schemas.openxmlformats.org/officeDocument/2006/relationships/hyperlink" Target="https://meteor.aihw.gov.au/RegistrationAuthority/1" TargetMode="External" Id="R982ed3a7d791424a" /><Relationship Type="http://schemas.openxmlformats.org/officeDocument/2006/relationships/hyperlink" Target="https://meteor.aihw.gov.au/RegistrationAuthority/13" TargetMode="External" Id="Re8f8e81c5d40462f" /><Relationship Type="http://schemas.openxmlformats.org/officeDocument/2006/relationships/hyperlink" Target="https://meteor.aihw.gov.au/content/557001" TargetMode="External" Id="Re10a23b37ed545a6" /><Relationship Type="http://schemas.openxmlformats.org/officeDocument/2006/relationships/hyperlink" Target="https://meteor.aihw.gov.au/RegistrationAuthority/13" TargetMode="External" Id="Rb7204aee5060473c" /><Relationship Type="http://schemas.openxmlformats.org/officeDocument/2006/relationships/hyperlink" Target="https://meteor.aihw.gov.au/content/438006" TargetMode="External" Id="R7c41cecf8fab4e09" /><Relationship Type="http://schemas.openxmlformats.org/officeDocument/2006/relationships/hyperlink" Target="https://meteor.aihw.gov.au/RegistrationAuthority/13" TargetMode="External" Id="R795b3b666f674f5b" /><Relationship Type="http://schemas.openxmlformats.org/officeDocument/2006/relationships/hyperlink" Target="https://meteor.aihw.gov.au/content/466523" TargetMode="External" Id="R68bb69173ef64fbb" /><Relationship Type="http://schemas.openxmlformats.org/officeDocument/2006/relationships/hyperlink" Target="https://meteor.aihw.gov.au/RegistrationAuthority/13" TargetMode="External" Id="R910123258bc1408e" /><Relationship Type="http://schemas.openxmlformats.org/officeDocument/2006/relationships/hyperlink" Target="https://meteor.aihw.gov.au/content/494147" TargetMode="External" Id="R5f9c3048728d4410" /><Relationship Type="http://schemas.openxmlformats.org/officeDocument/2006/relationships/hyperlink" Target="https://meteor.aihw.gov.au/RegistrationAuthority/13" TargetMode="External" Id="Rc866a07b71a3480f" /><Relationship Type="http://schemas.openxmlformats.org/officeDocument/2006/relationships/hyperlink" Target="https://meteor.aihw.gov.au/content/484327" TargetMode="External" Id="R3214a65ce3d44680" /><Relationship Type="http://schemas.openxmlformats.org/officeDocument/2006/relationships/hyperlink" Target="https://meteor.aihw.gov.au/RegistrationAuthority/6" TargetMode="External" Id="Rb6a16cbaec164394" /><Relationship Type="http://schemas.openxmlformats.org/officeDocument/2006/relationships/hyperlink" Target="https://meteor.aihw.gov.au/content/525829" TargetMode="External" Id="Re33cd5a2dfba46a3" /><Relationship Type="http://schemas.openxmlformats.org/officeDocument/2006/relationships/hyperlink" Target="https://meteor.aihw.gov.au/RegistrationAuthority/6" TargetMode="External" Id="Rbbe78870f28146a2" /></Relationships>
</file>

<file path=word/_rels/header1.xml.rels>&#65279;<?xml version="1.0" encoding="utf-8"?><Relationships xmlns="http://schemas.openxmlformats.org/package/2006/relationships"><Relationship Type="http://schemas.openxmlformats.org/officeDocument/2006/relationships/image" Target="/media/image.png" Id="Rb1e5e9bbd63943a6" /></Relationships>
</file>