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24661c9d447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adc556de14c9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bcd80528534b49">
              <w:r>
                <w:rPr>
                  <w:rStyle w:val="Hyperlink"/>
                </w:rPr>
                <w:t xml:space="preserve">National Healthcare Agreement (2012)</w:t>
              </w:r>
            </w:hyperlink>
          </w:p>
          <w:p>
            <w:pPr>
              <w:pStyle w:val="registration-status"/>
              <w:spacing w:before="0" w:after="0"/>
            </w:pPr>
            <w:hyperlink w:history="true" r:id="R0a52fc03d22643a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31b92b35a448fc">
              <w:r>
                <w:rPr>
                  <w:rStyle w:val="Hyperlink"/>
                </w:rPr>
                <w:t xml:space="preserve">Social Inclusion and Indigenous Health</w:t>
              </w:r>
            </w:hyperlink>
          </w:p>
          <w:p>
            <w:pPr>
              <w:pStyle w:val="registration-status"/>
              <w:spacing w:before="0" w:after="0"/>
            </w:pPr>
            <w:hyperlink w:history="true" r:id="Re079b70ee70b4f6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b89ffe0bd72441d">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5006c4e9f5e14db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033eb2223104420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b97b5f09f4f0486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b7173647f780489d">
              <w:r>
                <w:rPr>
                  <w:rStyle w:val="Hyperlink"/>
                </w:rPr>
                <w:t xml:space="preserve">Person—age, total years N[NN]</w:t>
              </w:r>
            </w:hyperlink>
          </w:p>
          <w:p>
            <w:r>
              <w:rPr>
                <w:rStyle w:val="row-content"/>
                <w:b/>
              </w:rPr>
              <w:t xml:space="preserve">Data Source</w:t>
            </w:r>
          </w:p>
          <w:p>
            <w:hyperlink w:history="true" r:id="Raab8f73885f94c1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1d8792de6b460c">
              <w:r>
                <w:rPr>
                  <w:rStyle w:val="Hyperlink"/>
                </w:rPr>
                <w:t xml:space="preserve">Person—age, total years N[NN]</w:t>
              </w:r>
            </w:hyperlink>
          </w:p>
          <w:p>
            <w:r>
              <w:rPr>
                <w:rStyle w:val="row-content"/>
                <w:b/>
              </w:rPr>
              <w:t xml:space="preserve">Data Source</w:t>
            </w:r>
          </w:p>
          <w:p>
            <w:hyperlink w:history="true" r:id="Rb83e1d5e4df04ad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1a31d2b411444e3">
              <w:r>
                <w:rPr>
                  <w:rStyle w:val="Hyperlink"/>
                </w:rPr>
                <w:t xml:space="preserve">Person—age, total years N[NN]</w:t>
              </w:r>
            </w:hyperlink>
          </w:p>
          <w:p>
            <w:r>
              <w:rPr>
                <w:rStyle w:val="row-content"/>
                <w:b/>
              </w:rPr>
              <w:t xml:space="preserve">Data Source</w:t>
            </w:r>
          </w:p>
          <w:p>
            <w:hyperlink w:history="true" r:id="Rff1c8c17f1fe482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7d178542c44db2">
              <w:r>
                <w:rPr>
                  <w:rStyle w:val="Hyperlink"/>
                </w:rPr>
                <w:t xml:space="preserve">Person—age, total years N[NN]</w:t>
              </w:r>
            </w:hyperlink>
          </w:p>
          <w:p>
            <w:r>
              <w:rPr>
                <w:rStyle w:val="row-content"/>
                <w:b/>
              </w:rPr>
              <w:t xml:space="preserve">Data Source</w:t>
            </w:r>
          </w:p>
          <w:p>
            <w:hyperlink w:history="true" r:id="Rb9108ba7e29c4f1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b11d1a35a89460c">
              <w:r>
                <w:rPr>
                  <w:rStyle w:val="Hyperlink"/>
                </w:rPr>
                <w:t xml:space="preserve">Person—age, total years N[NN]</w:t>
              </w:r>
            </w:hyperlink>
          </w:p>
          <w:p>
            <w:r>
              <w:rPr>
                <w:rStyle w:val="row-content"/>
                <w:b/>
              </w:rPr>
              <w:t xml:space="preserve">Data Source</w:t>
            </w:r>
          </w:p>
          <w:p>
            <w:hyperlink w:history="true" r:id="R2059b32ba1604aa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103495c732b4aa7">
              <w:r>
                <w:rPr>
                  <w:rStyle w:val="Hyperlink"/>
                </w:rPr>
                <w:t xml:space="preserve">Person—age, total years N[NN]</w:t>
              </w:r>
            </w:hyperlink>
          </w:p>
          <w:p>
            <w:r>
              <w:rPr>
                <w:rStyle w:val="row-content"/>
                <w:b/>
              </w:rPr>
              <w:t xml:space="preserve">Data Source</w:t>
            </w:r>
          </w:p>
          <w:p>
            <w:hyperlink w:history="true" r:id="R93b37505e5f2440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2eb007aa8ea846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p>
          <w:p>
            <w:hyperlink w:history="true" r:id="R4c0d52381eb847c9">
              <w:r>
                <w:rPr>
                  <w:rStyle w:val="Hyperlink"/>
                </w:rPr>
                <w:t xml:space="preserve">Person—age, total years N[NN]</w:t>
              </w:r>
            </w:hyperlink>
          </w:p>
          <w:p>
            <w:r>
              <w:rPr>
                <w:rStyle w:val="row-content"/>
                <w:b/>
              </w:rPr>
              <w:t xml:space="preserve">Data Source</w:t>
            </w:r>
          </w:p>
          <w:p>
            <w:hyperlink w:history="true" r:id="R5fb83f70976c4d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d73cec3a99c4119">
              <w:r>
                <w:rPr>
                  <w:rStyle w:val="Hyperlink"/>
                </w:rPr>
                <w:t xml:space="preserve">Person—area of usual residence, geographical location code (ASGC 2006) NNNNN</w:t>
              </w:r>
            </w:hyperlink>
          </w:p>
          <w:p>
            <w:r>
              <w:rPr>
                <w:rStyle w:val="row-content"/>
                <w:b/>
              </w:rPr>
              <w:t xml:space="preserve">Data Source</w:t>
            </w:r>
          </w:p>
          <w:p>
            <w:hyperlink w:history="true" r:id="Rf37d79c723c5425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f8e34d10401a49a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76a2f8b080d9480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d242e14d5e644f17">
              <w:r>
                <w:rPr>
                  <w:rStyle w:val="Hyperlink"/>
                </w:rPr>
                <w:t xml:space="preserve">Person—area of usual residence, geographical location code (ASGC 2004) NNNNN</w:t>
              </w:r>
            </w:hyperlink>
          </w:p>
          <w:p>
            <w:r>
              <w:rPr>
                <w:rStyle w:val="row-content"/>
                <w:b/>
              </w:rPr>
              <w:t xml:space="preserve">Data Source</w:t>
            </w:r>
          </w:p>
          <w:p>
            <w:hyperlink w:history="true" r:id="R74712de6f1b440b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abf61e8d8ed47dd">
              <w:r>
                <w:rPr>
                  <w:rStyle w:val="Hyperlink"/>
                </w:rPr>
                <w:t xml:space="preserve">Person—area of usual residence, geographical location code (ASGC 2004) NNNNN</w:t>
              </w:r>
            </w:hyperlink>
          </w:p>
          <w:p>
            <w:r>
              <w:rPr>
                <w:rStyle w:val="row-content"/>
                <w:b/>
              </w:rPr>
              <w:t xml:space="preserve">Data Source</w:t>
            </w:r>
          </w:p>
          <w:p>
            <w:hyperlink w:history="true" r:id="R8caafb2eeda848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912f3f604114328">
              <w:r>
                <w:rPr>
                  <w:rStyle w:val="Hyperlink"/>
                </w:rPr>
                <w:t xml:space="preserve">Person—Indigenous status, code N</w:t>
              </w:r>
            </w:hyperlink>
          </w:p>
          <w:p>
            <w:r>
              <w:rPr>
                <w:rStyle w:val="row-content"/>
                <w:b/>
              </w:rPr>
              <w:t xml:space="preserve">Data Source</w:t>
            </w:r>
          </w:p>
          <w:p>
            <w:hyperlink w:history="true" r:id="R79328729913b49f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058ce64d38a4bd9">
              <w:r>
                <w:rPr>
                  <w:rStyle w:val="Hyperlink"/>
                </w:rPr>
                <w:t xml:space="preserve">Person—Indigenous status, code N</w:t>
              </w:r>
            </w:hyperlink>
          </w:p>
          <w:p>
            <w:r>
              <w:rPr>
                <w:rStyle w:val="row-content"/>
                <w:b/>
              </w:rPr>
              <w:t xml:space="preserve">Data Source</w:t>
            </w:r>
          </w:p>
          <w:p>
            <w:hyperlink w:history="true" r:id="Rf2c05eef5e1c466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eead558309d40f2">
              <w:r>
                <w:rPr>
                  <w:rStyle w:val="Hyperlink"/>
                </w:rPr>
                <w:t xml:space="preserve">Person—age, total years N[NN]</w:t>
              </w:r>
            </w:hyperlink>
          </w:p>
          <w:p>
            <w:r>
              <w:rPr>
                <w:rStyle w:val="row-content"/>
                <w:b/>
              </w:rPr>
              <w:t xml:space="preserve">Data Source</w:t>
            </w:r>
          </w:p>
          <w:p>
            <w:hyperlink w:history="true" r:id="Reab994280dd44f8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ee4aed059a341fc">
              <w:r>
                <w:rPr>
                  <w:rStyle w:val="Hyperlink"/>
                </w:rPr>
                <w:t xml:space="preserve">Person—age, total years N[NN]</w:t>
              </w:r>
            </w:hyperlink>
          </w:p>
          <w:p>
            <w:r>
              <w:rPr>
                <w:rStyle w:val="row-content"/>
                <w:b/>
              </w:rPr>
              <w:t xml:space="preserve">Data Source</w:t>
            </w:r>
          </w:p>
          <w:p>
            <w:hyperlink w:history="true" r:id="R99b7e5c2188e4bb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2df8ff697443c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f9ce5b2f58474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794ba923f24de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d51a70f1894f7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f0b328e90d844db">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b52ca504240e4897">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f3736069860e4f29">
              <w:r>
                <w:rPr>
                  <w:rStyle w:val="Hyperlink"/>
                </w:rPr>
                <w:t xml:space="preserve">Australian Bureau of Statistics 2006. National Health Survey: Users' Guide—Electronic. Cat. no. 4363.0.55.001. Canberra: ABS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fd16edbfe4829">
              <w:r>
                <w:rPr>
                  <w:rStyle w:val="Hyperlink"/>
                </w:rPr>
                <w:t xml:space="preserve">National Healthcare Agreement: PI 63-Children's hearing loss, 2011</w:t>
              </w:r>
            </w:hyperlink>
          </w:p>
          <w:p>
            <w:pPr>
              <w:pStyle w:val="registration-status"/>
              <w:spacing w:before="0" w:after="0"/>
            </w:pPr>
            <w:hyperlink w:history="true" r:id="Rfe2b1f823502455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544040efb06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e3cfaa3ee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4040efb064fe5" /><Relationship Type="http://schemas.openxmlformats.org/officeDocument/2006/relationships/header" Target="/word/header1.xml" Id="Rcc03fe02eb334b3a" /><Relationship Type="http://schemas.openxmlformats.org/officeDocument/2006/relationships/settings" Target="/word/settings.xml" Id="R49a75c0e95c6441f" /><Relationship Type="http://schemas.openxmlformats.org/officeDocument/2006/relationships/styles" Target="/word/styles.xml" Id="R60f0adebffe64273" /><Relationship Type="http://schemas.openxmlformats.org/officeDocument/2006/relationships/numbering" Target="/word/numbering.xml" Id="R55d479a900e34d48" /><Relationship Type="http://schemas.openxmlformats.org/officeDocument/2006/relationships/hyperlink" Target="https://meteor.aihw.gov.au/RegistrationAuthority/12" TargetMode="External" Id="Rb3eadc556de14c97" /><Relationship Type="http://schemas.openxmlformats.org/officeDocument/2006/relationships/hyperlink" Target="https://meteor.aihw.gov.au/content/435821" TargetMode="External" Id="R54bcd80528534b49" /><Relationship Type="http://schemas.openxmlformats.org/officeDocument/2006/relationships/hyperlink" Target="https://meteor.aihw.gov.au/RegistrationAuthority/12" TargetMode="External" Id="R0a52fc03d22643ad" /><Relationship Type="http://schemas.openxmlformats.org/officeDocument/2006/relationships/hyperlink" Target="https://meteor.aihw.gov.au/content/393493" TargetMode="External" Id="R2731b92b35a448fc" /><Relationship Type="http://schemas.openxmlformats.org/officeDocument/2006/relationships/hyperlink" Target="https://meteor.aihw.gov.au/RegistrationAuthority/12" TargetMode="External" Id="Re079b70ee70b4f64" /><Relationship Type="http://schemas.openxmlformats.org/officeDocument/2006/relationships/hyperlink" Target="https://meteor.aihw.gov.au/RegistrationAuthority/6" TargetMode="External" Id="R4b89ffe0bd72441d" /><Relationship Type="http://schemas.openxmlformats.org/officeDocument/2006/relationships/hyperlink" Target="https://meteor.aihw.gov.au/content/394103" TargetMode="External" Id="R5006c4e9f5e14dba" /><Relationship Type="http://schemas.openxmlformats.org/officeDocument/2006/relationships/hyperlink" Target="https://meteor.aihw.gov.au/content/394145" TargetMode="External" Id="R033eb2223104420a" /><Relationship Type="http://schemas.openxmlformats.org/officeDocument/2006/relationships/hyperlink" Target="https://meteor.aihw.gov.au/content/394146" TargetMode="External" Id="Rb97b5f09f4f0486f" /><Relationship Type="http://schemas.openxmlformats.org/officeDocument/2006/relationships/hyperlink" Target="https://meteor.aihw.gov.au/content/303794" TargetMode="External" Id="Rb7173647f780489d" /><Relationship Type="http://schemas.openxmlformats.org/officeDocument/2006/relationships/hyperlink" Target="https://meteor.aihw.gov.au/content/394103" TargetMode="External" Id="Raab8f73885f94c1e" /><Relationship Type="http://schemas.openxmlformats.org/officeDocument/2006/relationships/hyperlink" Target="https://meteor.aihw.gov.au/content/303794" TargetMode="External" Id="R821d8792de6b460c" /><Relationship Type="http://schemas.openxmlformats.org/officeDocument/2006/relationships/hyperlink" Target="https://meteor.aihw.gov.au/content/394145" TargetMode="External" Id="Rb83e1d5e4df04ad0" /><Relationship Type="http://schemas.openxmlformats.org/officeDocument/2006/relationships/hyperlink" Target="https://meteor.aihw.gov.au/content/303794" TargetMode="External" Id="Rd1a31d2b411444e3" /><Relationship Type="http://schemas.openxmlformats.org/officeDocument/2006/relationships/hyperlink" Target="https://meteor.aihw.gov.au/content/394146" TargetMode="External" Id="Rff1c8c17f1fe482e" /><Relationship Type="http://schemas.openxmlformats.org/officeDocument/2006/relationships/hyperlink" Target="https://meteor.aihw.gov.au/content/303794" TargetMode="External" Id="Rd77d178542c44db2" /><Relationship Type="http://schemas.openxmlformats.org/officeDocument/2006/relationships/hyperlink" Target="https://meteor.aihw.gov.au/content/394103" TargetMode="External" Id="Rb9108ba7e29c4f1a" /><Relationship Type="http://schemas.openxmlformats.org/officeDocument/2006/relationships/hyperlink" Target="https://meteor.aihw.gov.au/content/303794" TargetMode="External" Id="Rab11d1a35a89460c" /><Relationship Type="http://schemas.openxmlformats.org/officeDocument/2006/relationships/hyperlink" Target="https://meteor.aihw.gov.au/content/394145" TargetMode="External" Id="R2059b32ba1604aa1" /><Relationship Type="http://schemas.openxmlformats.org/officeDocument/2006/relationships/hyperlink" Target="https://meteor.aihw.gov.au/content/303794" TargetMode="External" Id="Rc103495c732b4aa7" /><Relationship Type="http://schemas.openxmlformats.org/officeDocument/2006/relationships/hyperlink" Target="https://meteor.aihw.gov.au/content/394146" TargetMode="External" Id="R93b37505e5f24409" /><Relationship Type="http://schemas.openxmlformats.org/officeDocument/2006/relationships/hyperlink" Target="https://meteor.aihw.gov.au/content/394103" TargetMode="External" Id="R2eb007aa8ea84614" /><Relationship Type="http://schemas.openxmlformats.org/officeDocument/2006/relationships/hyperlink" Target="https://meteor.aihw.gov.au/content/303794" TargetMode="External" Id="R4c0d52381eb847c9" /><Relationship Type="http://schemas.openxmlformats.org/officeDocument/2006/relationships/hyperlink" Target="https://meteor.aihw.gov.au/content/394146" TargetMode="External" Id="R5fb83f70976c4de0" /><Relationship Type="http://schemas.openxmlformats.org/officeDocument/2006/relationships/hyperlink" Target="https://meteor.aihw.gov.au/content/341800" TargetMode="External" Id="R0d73cec3a99c4119" /><Relationship Type="http://schemas.openxmlformats.org/officeDocument/2006/relationships/hyperlink" Target="https://meteor.aihw.gov.au/content/394103" TargetMode="External" Id="Rf37d79c723c5425f" /><Relationship Type="http://schemas.openxmlformats.org/officeDocument/2006/relationships/hyperlink" Target="https://meteor.aihw.gov.au/content/394145" TargetMode="External" Id="Rf8e34d10401a49a3" /><Relationship Type="http://schemas.openxmlformats.org/officeDocument/2006/relationships/hyperlink" Target="https://meteor.aihw.gov.au/content/394146" TargetMode="External" Id="R76a2f8b080d9480d" /><Relationship Type="http://schemas.openxmlformats.org/officeDocument/2006/relationships/hyperlink" Target="https://meteor.aihw.gov.au/content/270070" TargetMode="External" Id="Rd242e14d5e644f17" /><Relationship Type="http://schemas.openxmlformats.org/officeDocument/2006/relationships/hyperlink" Target="https://meteor.aihw.gov.au/content/394145" TargetMode="External" Id="R74712de6f1b440b2" /><Relationship Type="http://schemas.openxmlformats.org/officeDocument/2006/relationships/hyperlink" Target="https://meteor.aihw.gov.au/content/270070" TargetMode="External" Id="R0abf61e8d8ed47dd" /><Relationship Type="http://schemas.openxmlformats.org/officeDocument/2006/relationships/hyperlink" Target="https://meteor.aihw.gov.au/content/394146" TargetMode="External" Id="R8caafb2eeda848ea" /><Relationship Type="http://schemas.openxmlformats.org/officeDocument/2006/relationships/hyperlink" Target="https://meteor.aihw.gov.au/content/291036" TargetMode="External" Id="R4912f3f604114328" /><Relationship Type="http://schemas.openxmlformats.org/officeDocument/2006/relationships/hyperlink" Target="https://meteor.aihw.gov.au/content/394145" TargetMode="External" Id="R79328729913b49f9" /><Relationship Type="http://schemas.openxmlformats.org/officeDocument/2006/relationships/hyperlink" Target="https://meteor.aihw.gov.au/content/291036" TargetMode="External" Id="R9058ce64d38a4bd9" /><Relationship Type="http://schemas.openxmlformats.org/officeDocument/2006/relationships/hyperlink" Target="https://meteor.aihw.gov.au/content/394146" TargetMode="External" Id="Rf2c05eef5e1c4664" /><Relationship Type="http://schemas.openxmlformats.org/officeDocument/2006/relationships/hyperlink" Target="https://meteor.aihw.gov.au/content/303794" TargetMode="External" Id="R1eead558309d40f2" /><Relationship Type="http://schemas.openxmlformats.org/officeDocument/2006/relationships/hyperlink" Target="https://meteor.aihw.gov.au/content/394103" TargetMode="External" Id="Reab994280dd44f88" /><Relationship Type="http://schemas.openxmlformats.org/officeDocument/2006/relationships/hyperlink" Target="https://meteor.aihw.gov.au/content/303794" TargetMode="External" Id="R8ee4aed059a341fc" /><Relationship Type="http://schemas.openxmlformats.org/officeDocument/2006/relationships/hyperlink" Target="https://meteor.aihw.gov.au/content/394145" TargetMode="External" Id="R99b7e5c2188e4bb0" /><Relationship Type="http://schemas.openxmlformats.org/officeDocument/2006/relationships/hyperlink" Target="https://meteor.aihw.gov.au/content/392574" TargetMode="External" Id="R822df8ff697443cd" /><Relationship Type="http://schemas.openxmlformats.org/officeDocument/2006/relationships/hyperlink" Target="https://meteor.aihw.gov.au/content/394103" TargetMode="External" Id="R67f9ce5b2f584742" /><Relationship Type="http://schemas.openxmlformats.org/officeDocument/2006/relationships/hyperlink" Target="https://meteor.aihw.gov.au/content/394145" TargetMode="External" Id="R4b794ba923f24deb" /><Relationship Type="http://schemas.openxmlformats.org/officeDocument/2006/relationships/hyperlink" Target="https://meteor.aihw.gov.au/content/394146" TargetMode="External" Id="R25d51a70f1894f74" /><Relationship Type="http://schemas.openxmlformats.org/officeDocument/2006/relationships/hyperlink" Target="http://www.ausstats.abs.gov.au/Ausstats/subscriber.nsf/0/8B24B5C90B33D2BFCA257164007FCC1D/$File/4715055004_2004-05.pdf" TargetMode="External" Id="R4f0b328e90d844db" /><Relationship Type="http://schemas.openxmlformats.org/officeDocument/2006/relationships/hyperlink" Target="http://www.ausstats.abs.gov.au/Ausstats/subscriber.nsf/0/A58E031838C37F81CA257141000F1AAF/$File/4363055001_2004-05.pdf" TargetMode="External" Id="Rb52ca504240e4897" /><Relationship Type="http://schemas.openxmlformats.org/officeDocument/2006/relationships/hyperlink" Target="http://www.ausstats.abs.gov.au/ausstats/subscriber.nsf/0/CC0FB5A08570984ECA25762E0017CF2B/$File/4363055001_2007-08.pdf" TargetMode="External" Id="Rf3736069860e4f29" /><Relationship Type="http://schemas.openxmlformats.org/officeDocument/2006/relationships/hyperlink" Target="https://meteor.aihw.gov.au/content/421585" TargetMode="External" Id="Rdf4fd16edbfe4829" /><Relationship Type="http://schemas.openxmlformats.org/officeDocument/2006/relationships/hyperlink" Target="https://meteor.aihw.gov.au/RegistrationAuthority/12" TargetMode="External" Id="Rfe2b1f823502455c" /></Relationships>
</file>

<file path=word/_rels/header1.xml.rels>&#65279;<?xml version="1.0" encoding="utf-8"?><Relationships xmlns="http://schemas.openxmlformats.org/package/2006/relationships"><Relationship Type="http://schemas.openxmlformats.org/officeDocument/2006/relationships/image" Target="/media/image.png" Id="Rdd5e3cfaa3ee4ca8" /></Relationships>
</file>