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85a2e3c95674e03" /></Relationships>
</file>

<file path=word/document.xml><?xml version="1.0" encoding="utf-8"?>
<w:document xmlns:r="http://schemas.openxmlformats.org/officeDocument/2006/relationships" xmlns:w="http://schemas.openxmlformats.org/wordprocessingml/2006/main">
  <w:body>
    <w:p>
      <w:pPr>
        <w:pStyle w:val="Title"/>
      </w:pPr>
      <w:r>
        <w:t>Service provider organisation—quality accreditation/certification standard indicator </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organisation—quality accreditation/certification standard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435942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cf0f063f2814797">
              <w:r>
                <w:rPr>
                  <w:rStyle w:val="Hyperlink"/>
                  <w:color w:val="244061"/>
                </w:rPr>
                <w:t xml:space="preserve">Health</w:t>
              </w:r>
            </w:hyperlink>
            <w:r>
              <w:rPr>
                <w:rStyle w:val="row-content"/>
                <w:color w:val="244061"/>
              </w:rPr>
              <w:t xml:space="preserve">, Standard 13/11/2014</w:t>
            </w:r>
          </w:p>
          <w:p>
            <w:pPr>
              <w:spacing w:before="0" w:after="0"/>
            </w:pPr>
            <w:hyperlink w:history="true" r:id="R4ec112ee396f42f0">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service provider organisation is accredited or compliant with relevant industry quality standards.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c46e28bdadc4879">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97450067207427a">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b7d077929594a60">
              <w:r>
                <w:rPr>
                  <w:rStyle w:val="Hyperlink"/>
                </w:rPr>
                <w:t xml:space="preserve">Quality accreditation/certification standard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service provider is accredited or compliant with relevant industry quality standards.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253cf3753744e1d">
              <w:r>
                <w:rPr>
                  <w:rStyle w:val="Hyperlink"/>
                </w:rPr>
                <w:t xml:space="preserve">Organisational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39484bd66fe4ea6">
              <w:r>
                <w:rPr>
                  <w:rStyle w:val="Hyperlink"/>
                </w:rPr>
                <w:t xml:space="preserve">Establishment—quality accreditation/certification standard indicator</w:t>
              </w:r>
            </w:hyperlink>
          </w:p>
          <w:p>
            <w:pPr>
              <w:spacing w:before="0" w:after="0"/>
            </w:pPr>
            <w:r>
              <w:rPr>
                <w:rStyle w:val="row-content"/>
                <w:color w:val="244061"/>
              </w:rPr>
              <w:t xml:space="preserve">       </w:t>
            </w:r>
            <w:hyperlink w:history="true" r:id="R4b8a17e68cd74f77">
              <w:r>
                <w:rPr>
                  <w:rStyle w:val="Hyperlink"/>
                  <w:color w:val="244061"/>
                </w:rPr>
                <w:t xml:space="preserve">Health</w:t>
              </w:r>
            </w:hyperlink>
            <w:r>
              <w:rPr>
                <w:rStyle w:val="row-content"/>
                <w:color w:val="244061"/>
              </w:rPr>
              <w:t xml:space="preserve">, Standard 01/03/2005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699917b6ab449e7">
              <w:r>
                <w:rPr>
                  <w:rStyle w:val="Hyperlink"/>
                </w:rPr>
                <w:t xml:space="preserve">Service provider organisation—quality accreditation/certification standard indicator, code N</w:t>
              </w:r>
            </w:hyperlink>
          </w:p>
          <w:p>
            <w:pPr>
              <w:spacing w:before="0" w:after="0"/>
            </w:pPr>
            <w:r>
              <w:rPr>
                <w:rStyle w:val="row-content"/>
                <w:color w:val="244061"/>
              </w:rPr>
              <w:t xml:space="preserve">       </w:t>
            </w:r>
            <w:hyperlink w:history="true" r:id="Rf3432cd67fe24bdb">
              <w:r>
                <w:rPr>
                  <w:rStyle w:val="Hyperlink"/>
                  <w:color w:val="244061"/>
                </w:rPr>
                <w:t xml:space="preserve">Health</w:t>
              </w:r>
            </w:hyperlink>
            <w:r>
              <w:rPr>
                <w:rStyle w:val="row-content"/>
                <w:color w:val="244061"/>
              </w:rPr>
              <w:t xml:space="preserve">, Standard 13/11/2014</w:t>
            </w:r>
          </w:p>
          <w:p>
            <w:r>
              <w:br/>
            </w:r>
            <w:hyperlink w:history="true" r:id="R4e80c3947d4848af">
              <w:r>
                <w:rPr>
                  <w:rStyle w:val="Hyperlink"/>
                </w:rPr>
                <w:t xml:space="preserve">Service provider organisation—quality accreditation/certification standard indicator, yes/no code N</w:t>
              </w:r>
            </w:hyperlink>
          </w:p>
          <w:p>
            <w:pPr>
              <w:spacing w:before="0" w:after="0"/>
            </w:pPr>
            <w:r>
              <w:rPr>
                <w:rStyle w:val="row-content"/>
                <w:color w:val="244061"/>
              </w:rPr>
              <w:t xml:space="preserve">       </w:t>
            </w:r>
            <w:hyperlink w:history="true" r:id="R58cc6a29c2584db0">
              <w:r>
                <w:rPr>
                  <w:rStyle w:val="Hyperlink"/>
                  <w:color w:val="244061"/>
                </w:rPr>
                <w:t xml:space="preserve">Indigenous</w:t>
              </w:r>
            </w:hyperlink>
            <w:r>
              <w:rPr>
                <w:rStyle w:val="row-content"/>
                <w:color w:val="244061"/>
              </w:rPr>
              <w:t xml:space="preserve">, Standard 16/09/2014</w:t>
            </w:r>
          </w:p>
          <w:p>
            <w:r>
              <w:br/>
            </w:r>
          </w:p>
        </w:tc>
      </w:tr>
    </w:tbl>
    <w:p>
      <w:r>
        <w:br/>
      </w:r>
      <w:r>
        <w:br/>
      </w:r>
    </w:p>
    <w:sectPr>
      <w:footerReference xmlns:r="http://schemas.openxmlformats.org/officeDocument/2006/relationships" w:type="default" r:id="R9d8683a86b78494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435942</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2f99ed806a74ba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d8683a86b78494a" /><Relationship Type="http://schemas.openxmlformats.org/officeDocument/2006/relationships/header" Target="/word/header1.xml" Id="Rb8c7eac8fec24907" /><Relationship Type="http://schemas.openxmlformats.org/officeDocument/2006/relationships/settings" Target="/word/settings.xml" Id="Rb79cb9c8d75f4f7f" /><Relationship Type="http://schemas.openxmlformats.org/officeDocument/2006/relationships/styles" Target="/word/styles.xml" Id="R5741ea26bc174826" /><Relationship Type="http://schemas.openxmlformats.org/officeDocument/2006/relationships/hyperlink" Target="https://meteor.aihw.gov.au/RegistrationAuthority/12" TargetMode="External" Id="Rccf0f063f2814797" /><Relationship Type="http://schemas.openxmlformats.org/officeDocument/2006/relationships/hyperlink" Target="https://meteor.aihw.gov.au/RegistrationAuthority/6" TargetMode="External" Id="R4ec112ee396f42f0" /><Relationship Type="http://schemas.openxmlformats.org/officeDocument/2006/relationships/hyperlink" Target="https://meteor.aihw.gov.au/content/269022" TargetMode="External" Id="R0c46e28bdadc4879" /><Relationship Type="http://schemas.openxmlformats.org/officeDocument/2006/relationships/hyperlink" Target="https://meteor.aihw.gov.au/content/281131" TargetMode="External" Id="R897450067207427a" /><Relationship Type="http://schemas.openxmlformats.org/officeDocument/2006/relationships/hyperlink" Target="https://meteor.aihw.gov.au/content/269293" TargetMode="External" Id="Rfb7d077929594a60" /><Relationship Type="http://schemas.openxmlformats.org/officeDocument/2006/relationships/hyperlink" Target="https://meteor.aihw.gov.au/content/274656" TargetMode="External" Id="Ra253cf3753744e1d" /><Relationship Type="http://schemas.openxmlformats.org/officeDocument/2006/relationships/hyperlink" Target="https://meteor.aihw.gov.au/content/269655" TargetMode="External" Id="Rc39484bd66fe4ea6" /><Relationship Type="http://schemas.openxmlformats.org/officeDocument/2006/relationships/hyperlink" Target="https://meteor.aihw.gov.au/RegistrationAuthority/12" TargetMode="External" Id="R4b8a17e68cd74f77" /><Relationship Type="http://schemas.openxmlformats.org/officeDocument/2006/relationships/hyperlink" Target="https://meteor.aihw.gov.au/content/435944" TargetMode="External" Id="R1699917b6ab449e7" /><Relationship Type="http://schemas.openxmlformats.org/officeDocument/2006/relationships/hyperlink" Target="https://meteor.aihw.gov.au/RegistrationAuthority/12" TargetMode="External" Id="Rf3432cd67fe24bdb" /><Relationship Type="http://schemas.openxmlformats.org/officeDocument/2006/relationships/hyperlink" Target="https://meteor.aihw.gov.au/content/573734" TargetMode="External" Id="R4e80c3947d4848af" /><Relationship Type="http://schemas.openxmlformats.org/officeDocument/2006/relationships/hyperlink" Target="https://meteor.aihw.gov.au/RegistrationAuthority/6" TargetMode="External" Id="R58cc6a29c2584db0" /></Relationships>
</file>

<file path=word/_rels/header1.xml.rels>&#65279;<?xml version="1.0" encoding="utf-8"?><Relationships xmlns="http://schemas.openxmlformats.org/package/2006/relationships"><Relationship Type="http://schemas.openxmlformats.org/officeDocument/2006/relationships/image" Target="/media/image.png" Id="Rc2f99ed806a74baa" /></Relationships>
</file>