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87e84fa5624f0f" /></Relationships>
</file>

<file path=word/document.xml><?xml version="1.0" encoding="utf-8"?>
<w:document xmlns:r="http://schemas.openxmlformats.org/officeDocument/2006/relationships" xmlns:w="http://schemas.openxmlformats.org/wordprocessingml/2006/main">
  <w:body>
    <w:p>
      <w:pPr>
        <w:pStyle w:val="Title"/>
      </w:pPr>
      <w:r>
        <w:t>Patient—principal diagnosis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Patient—principal diagnosis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433351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d384a74b0d4161">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after study to be chiefly responsible for occasioning a patient's service event or episode.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ce4e852d0ed4b27">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df3ee0d98a04c3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602d663d7dc46aa">
              <w:r>
                <w:rPr>
                  <w:rStyle w:val="Hyperlink"/>
                </w:rPr>
                <w:t xml:space="preserve">Principal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chiefly responsible for occasioning a service event or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6d037337ae74b6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d708f33adc44823">
              <w:r>
                <w:rPr>
                  <w:rStyle w:val="Hyperlink"/>
                </w:rPr>
                <w:t xml:space="preserve">Patient—principal diagnosis, (ICD-10-AM 10th edn) ANN{.N[N]}</w:t>
              </w:r>
            </w:hyperlink>
          </w:p>
          <w:p>
            <w:pPr>
              <w:spacing w:before="0" w:after="0"/>
            </w:pPr>
            <w:r>
              <w:rPr>
                <w:rStyle w:val="row-content"/>
                <w:color w:val="244061"/>
              </w:rPr>
              <w:t xml:space="preserve">       </w:t>
            </w:r>
            <w:hyperlink w:history="true" r:id="R47b06641ec534c62">
              <w:r>
                <w:rPr>
                  <w:rStyle w:val="Hyperlink"/>
                  <w:color w:val="244061"/>
                </w:rPr>
                <w:t xml:space="preserve">Health</w:t>
              </w:r>
            </w:hyperlink>
            <w:r>
              <w:rPr>
                <w:rStyle w:val="row-content"/>
                <w:color w:val="244061"/>
              </w:rPr>
              <w:t xml:space="preserve">, Standard 25/01/2018</w:t>
            </w:r>
          </w:p>
          <w:p>
            <w:r>
              <w:br/>
            </w:r>
            <w:hyperlink w:history="true" r:id="R4e0aa37a976e4234">
              <w:r>
                <w:rPr>
                  <w:rStyle w:val="Hyperlink"/>
                </w:rPr>
                <w:t xml:space="preserve">Patient—principal diagnosis, (ICD-10-AM 7th edn) ANN{.N[N]}</w:t>
              </w:r>
            </w:hyperlink>
          </w:p>
          <w:p>
            <w:pPr>
              <w:spacing w:before="0" w:after="0"/>
            </w:pPr>
            <w:r>
              <w:rPr>
                <w:rStyle w:val="row-content"/>
                <w:color w:val="244061"/>
              </w:rPr>
              <w:t xml:space="preserve">       </w:t>
            </w:r>
            <w:hyperlink w:history="true" r:id="R08aa1f39b25547dc">
              <w:r>
                <w:rPr>
                  <w:rStyle w:val="Hyperlink"/>
                  <w:color w:val="244061"/>
                </w:rPr>
                <w:t xml:space="preserve">Health</w:t>
              </w:r>
            </w:hyperlink>
            <w:r>
              <w:rPr>
                <w:rStyle w:val="row-content"/>
                <w:color w:val="244061"/>
              </w:rPr>
              <w:t xml:space="preserve">, Superseded 02/05/2013</w:t>
            </w:r>
          </w:p>
          <w:p>
            <w:r>
              <w:br/>
            </w:r>
            <w:hyperlink w:history="true" r:id="R4d112e5eb7604b86">
              <w:r>
                <w:rPr>
                  <w:rStyle w:val="Hyperlink"/>
                </w:rPr>
                <w:t xml:space="preserve">Patient—principal diagnosis, (ICD-10-AM 8th edn) ANN{.N[N]}</w:t>
              </w:r>
            </w:hyperlink>
          </w:p>
          <w:p>
            <w:pPr>
              <w:spacing w:before="0" w:after="0"/>
            </w:pPr>
            <w:r>
              <w:rPr>
                <w:rStyle w:val="row-content"/>
                <w:color w:val="244061"/>
              </w:rPr>
              <w:t xml:space="preserve">       </w:t>
            </w:r>
            <w:hyperlink w:history="true" r:id="R778ca266e27b42ed">
              <w:r>
                <w:rPr>
                  <w:rStyle w:val="Hyperlink"/>
                  <w:color w:val="244061"/>
                </w:rPr>
                <w:t xml:space="preserve">Health</w:t>
              </w:r>
            </w:hyperlink>
            <w:r>
              <w:rPr>
                <w:rStyle w:val="row-content"/>
                <w:color w:val="244061"/>
              </w:rPr>
              <w:t xml:space="preserve">, Superseded 13/11/2014</w:t>
            </w:r>
          </w:p>
          <w:p>
            <w:r>
              <w:br/>
            </w:r>
            <w:hyperlink w:history="true" r:id="R2110896fd6bd482e">
              <w:r>
                <w:rPr>
                  <w:rStyle w:val="Hyperlink"/>
                </w:rPr>
                <w:t xml:space="preserve">Patient—principal diagnosis, (ICD-10-AM 9th edn) ANN{.N[N]}</w:t>
              </w:r>
            </w:hyperlink>
          </w:p>
          <w:p>
            <w:pPr>
              <w:spacing w:before="0" w:after="0"/>
            </w:pPr>
            <w:r>
              <w:rPr>
                <w:rStyle w:val="row-content"/>
                <w:color w:val="244061"/>
              </w:rPr>
              <w:t xml:space="preserve">       </w:t>
            </w:r>
            <w:hyperlink w:history="true" r:id="R2bb25fc578624e18">
              <w:r>
                <w:rPr>
                  <w:rStyle w:val="Hyperlink"/>
                  <w:color w:val="244061"/>
                </w:rPr>
                <w:t xml:space="preserve">Health</w:t>
              </w:r>
            </w:hyperlink>
            <w:r>
              <w:rPr>
                <w:rStyle w:val="row-content"/>
                <w:color w:val="244061"/>
              </w:rPr>
              <w:t xml:space="preserve">, Superseded 25/01/2018</w:t>
            </w:r>
          </w:p>
          <w:p>
            <w:r>
              <w:br/>
            </w:r>
          </w:p>
        </w:tc>
      </w:tr>
    </w:tbl>
    <w:p>
      <w:r>
        <w:br/>
      </w:r>
      <w:r>
        <w:br/>
      </w:r>
    </w:p>
    <w:sectPr>
      <w:footerReference xmlns:r="http://schemas.openxmlformats.org/officeDocument/2006/relationships" w:type="default" r:id="Rdbd1485364284a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433351</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a351b3be294c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d1485364284ab9" /><Relationship Type="http://schemas.openxmlformats.org/officeDocument/2006/relationships/header" Target="/word/header1.xml" Id="R8f39bb74c4f84127" /><Relationship Type="http://schemas.openxmlformats.org/officeDocument/2006/relationships/settings" Target="/word/settings.xml" Id="R9e4aa3c1628547ef" /><Relationship Type="http://schemas.openxmlformats.org/officeDocument/2006/relationships/styles" Target="/word/styles.xml" Id="R3042bd92d39b45fc" /><Relationship Type="http://schemas.openxmlformats.org/officeDocument/2006/relationships/hyperlink" Target="https://meteor.aihw.gov.au/RegistrationAuthority/12" TargetMode="External" Id="R43d384a74b0d4161" /><Relationship Type="http://schemas.openxmlformats.org/officeDocument/2006/relationships/hyperlink" Target="https://meteor.aihw.gov.au/content/268959" TargetMode="External" Id="Rdce4e852d0ed4b27" /><Relationship Type="http://schemas.openxmlformats.org/officeDocument/2006/relationships/hyperlink" Target="https://meteor.aihw.gov.au/content/281123" TargetMode="External" Id="R3df3ee0d98a04c34" /><Relationship Type="http://schemas.openxmlformats.org/officeDocument/2006/relationships/hyperlink" Target="https://meteor.aihw.gov.au/content/269186" TargetMode="External" Id="R4602d663d7dc46aa" /><Relationship Type="http://schemas.openxmlformats.org/officeDocument/2006/relationships/hyperlink" Target="https://meteor.aihw.gov.au/content/274661" TargetMode="External" Id="R06d037337ae74b61" /><Relationship Type="http://schemas.openxmlformats.org/officeDocument/2006/relationships/hyperlink" Target="https://meteor.aihw.gov.au/content/686243" TargetMode="External" Id="Rdd708f33adc44823" /><Relationship Type="http://schemas.openxmlformats.org/officeDocument/2006/relationships/hyperlink" Target="https://meteor.aihw.gov.au/RegistrationAuthority/12" TargetMode="External" Id="R47b06641ec534c62" /><Relationship Type="http://schemas.openxmlformats.org/officeDocument/2006/relationships/hyperlink" Target="https://meteor.aihw.gov.au/content/433356" TargetMode="External" Id="R4e0aa37a976e4234" /><Relationship Type="http://schemas.openxmlformats.org/officeDocument/2006/relationships/hyperlink" Target="https://meteor.aihw.gov.au/RegistrationAuthority/12" TargetMode="External" Id="R08aa1f39b25547dc" /><Relationship Type="http://schemas.openxmlformats.org/officeDocument/2006/relationships/hyperlink" Target="https://meteor.aihw.gov.au/content/514304" TargetMode="External" Id="R4d112e5eb7604b86" /><Relationship Type="http://schemas.openxmlformats.org/officeDocument/2006/relationships/hyperlink" Target="https://meteor.aihw.gov.au/RegistrationAuthority/12" TargetMode="External" Id="R778ca266e27b42ed" /><Relationship Type="http://schemas.openxmlformats.org/officeDocument/2006/relationships/hyperlink" Target="https://meteor.aihw.gov.au/content/592046" TargetMode="External" Id="R2110896fd6bd482e" /><Relationship Type="http://schemas.openxmlformats.org/officeDocument/2006/relationships/hyperlink" Target="https://meteor.aihw.gov.au/RegistrationAuthority/12" TargetMode="External" Id="R2bb25fc578624e18" /></Relationships>
</file>

<file path=word/_rels/header1.xml.rels>&#65279;<?xml version="1.0" encoding="utf-8"?><Relationships xmlns="http://schemas.openxmlformats.org/package/2006/relationships"><Relationship Type="http://schemas.openxmlformats.org/officeDocument/2006/relationships/image" Target="/media/image.png" Id="Rdda351b3be294c11" /></Relationships>
</file>