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2de0b7e1146f4"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afee3828b400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scientific/public title and/or registration number of the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558b03af95624490">
              <w:r>
                <w:rPr>
                  <w:rStyle w:val="Hyperlink"/>
                  <w:b/>
                </w:rPr>
                <w:t xml:space="preserve">clinical trial</w:t>
              </w:r>
            </w:hyperlink>
            <w:r>
              <w:rPr>
                <w:rStyle w:val="row-content-rich-text"/>
              </w:rPr>
              <w:t xml:space="preserve">(s) in which the person with cancer is enrolled.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ea0ccc6c09456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89c296abee423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8b59eba8ee4cba">
              <w:r>
                <w:rPr>
                  <w:rStyle w:val="Hyperlink"/>
                </w:rPr>
                <w:t xml:space="preserve">Clinical trial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scientific/public title and/or registration number used to identify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5c523a4dfd3b44ca">
              <w:r>
                <w:rPr>
                  <w:rStyle w:val="Hyperlink"/>
                  <w:b/>
                </w:rPr>
                <w:t xml:space="preserve">clinical trial</w:t>
              </w:r>
            </w:hyperlink>
            <w:r>
              <w:rPr>
                <w:rStyle w:val="row-content-rich-text"/>
              </w:rPr>
              <w:t xml:space="preser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29bfd02de5414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198990a0c0472e">
              <w:r>
                <w:rPr>
                  <w:rStyle w:val="Hyperlink"/>
                </w:rPr>
                <w:t xml:space="preserve">Person with cancer—clinical trial identifier, text X[X(399)]</w:t>
              </w:r>
            </w:hyperlink>
          </w:p>
          <w:p>
            <w:pPr>
              <w:spacing w:before="0" w:after="0"/>
            </w:pPr>
            <w:r>
              <w:rPr>
                <w:rStyle w:val="row-content"/>
                <w:color w:val="244061"/>
              </w:rPr>
              <w:t xml:space="preserve">       </w:t>
            </w:r>
            <w:hyperlink w:history="true" r:id="R37a83a4b7390486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8faf1a5e01e7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430959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aeb2d953e4f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f1a5e01e747ef" /><Relationship Type="http://schemas.openxmlformats.org/officeDocument/2006/relationships/header" Target="/word/header1.xml" Id="R8ea5e320bfd94675" /><Relationship Type="http://schemas.openxmlformats.org/officeDocument/2006/relationships/settings" Target="/word/settings.xml" Id="R76f73425ea554c52" /><Relationship Type="http://schemas.openxmlformats.org/officeDocument/2006/relationships/styles" Target="/word/styles.xml" Id="Rbf71d09e070c461b" /><Relationship Type="http://schemas.openxmlformats.org/officeDocument/2006/relationships/hyperlink" Target="https://meteor.aihw.gov.au/RegistrationAuthority/12" TargetMode="External" Id="Rfd5afee3828b4000" /><Relationship Type="http://schemas.openxmlformats.org/officeDocument/2006/relationships/hyperlink" Target="https://meteor.aihw.gov.au/content/522854" TargetMode="External" Id="R558b03af95624490" /><Relationship Type="http://schemas.openxmlformats.org/officeDocument/2006/relationships/hyperlink" Target="https://meteor.aihw.gov.au/content/268990" TargetMode="External" Id="R5cea0ccc6c094565" /><Relationship Type="http://schemas.openxmlformats.org/officeDocument/2006/relationships/hyperlink" Target="https://meteor.aihw.gov.au/content/281123" TargetMode="External" Id="R7a89c296abee423b" /><Relationship Type="http://schemas.openxmlformats.org/officeDocument/2006/relationships/hyperlink" Target="https://meteor.aihw.gov.au/content/430961" TargetMode="External" Id="Rb38b59eba8ee4cba" /><Relationship Type="http://schemas.openxmlformats.org/officeDocument/2006/relationships/hyperlink" Target="https://meteor.aihw.gov.au/content/522854" TargetMode="External" Id="R5c523a4dfd3b44ca" /><Relationship Type="http://schemas.openxmlformats.org/officeDocument/2006/relationships/hyperlink" Target="https://meteor.aihw.gov.au/content/274649" TargetMode="External" Id="R8d29bfd02de54146" /><Relationship Type="http://schemas.openxmlformats.org/officeDocument/2006/relationships/hyperlink" Target="https://meteor.aihw.gov.au/content/430953" TargetMode="External" Id="R43198990a0c0472e" /><Relationship Type="http://schemas.openxmlformats.org/officeDocument/2006/relationships/hyperlink" Target="https://meteor.aihw.gov.au/RegistrationAuthority/12" TargetMode="External" Id="R37a83a4b7390486f" /></Relationships>
</file>

<file path=word/_rels/header1.xml.rels>&#65279;<?xml version="1.0" encoding="utf-8"?><Relationships xmlns="http://schemas.openxmlformats.org/package/2006/relationships"><Relationship Type="http://schemas.openxmlformats.org/officeDocument/2006/relationships/image" Target="/media/image.png" Id="R799aeb2d953e4ff2" /></Relationships>
</file>