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2671a0d8f4cf7"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total metres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4d823437342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fcecb8aae640b3">
              <w:r>
                <w:rPr>
                  <w:rStyle w:val="Hyperlink"/>
                  <w:color w:val="244061"/>
                </w:rPr>
                <w:t xml:space="preserve">Disability</w:t>
              </w:r>
            </w:hyperlink>
            <w:r>
              <w:rPr>
                <w:rStyle w:val="row-content"/>
                <w:color w:val="244061"/>
              </w:rPr>
              <w:t xml:space="preserve">, Standard 13/08/2015</w:t>
            </w:r>
          </w:p>
          <w:p>
            <w:pPr>
              <w:spacing w:before="0" w:after="0"/>
            </w:pPr>
            <w:hyperlink w:history="true" r:id="R42aef342513c40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56ccb159505b4a4d">
              <w:r>
                <w:rPr>
                  <w:rStyle w:val="Hyperlink"/>
                  <w:b/>
                </w:rPr>
                <w:t xml:space="preserve">geocode</w:t>
              </w:r>
            </w:hyperlink>
            <w:r>
              <w:rPr>
                <w:rStyle w:val="row-content-rich-text"/>
              </w:rPr>
              <w:t xml:space="preserve"> for an address site, measured in total 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995b5cce6a4f19">
              <w:r>
                <w:rPr>
                  <w:rStyle w:val="Hyperlink"/>
                </w:rPr>
                <w:t xml:space="preserve">Address—geocode positional uncertainty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c6d3b0f4b14f48">
              <w:r>
                <w:rPr>
                  <w:rStyle w:val="Hyperlink"/>
                </w:rPr>
                <w:t xml:space="preserve">Total metres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positional uncertainty is measured in metres at the 95% confidence level, with respect to the defined reference frame. It is intended to be a measure for physical address point features.</w:t>
            </w:r>
          </w:p>
          <w:p>
            <w:pPr/>
            <w:r>
              <w:rPr>
                <w:rStyle w:val="row-content-rich-text"/>
              </w:rPr>
              <w:t xml:space="preserve">Usage Example: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measure of the closeness of the location of the point in relation to true position on the earth. That is, we are 95% confident that the true position lies within 10 metres of the position given by the geocode.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7e41b041a046d4">
              <w:r>
                <w:rPr>
                  <w:rStyle w:val="Hyperlink"/>
                </w:rPr>
                <w:t xml:space="preserve">Address details data dictionary</w:t>
              </w:r>
            </w:hyperlink>
          </w:p>
          <w:p>
            <w:pPr>
              <w:spacing w:before="0" w:after="0"/>
            </w:pPr>
            <w:r>
              <w:rPr>
                <w:rStyle w:val="row-content"/>
                <w:color w:val="244061"/>
              </w:rPr>
              <w:t xml:space="preserve">       </w:t>
            </w:r>
            <w:hyperlink w:history="true" r:id="Ree281f35595849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be2a53ec542450e">
              <w:r>
                <w:rPr>
                  <w:rStyle w:val="Hyperlink"/>
                  <w:color w:val="244061"/>
                </w:rPr>
                <w:t xml:space="preserve">Disability</w:t>
              </w:r>
            </w:hyperlink>
            <w:r>
              <w:rPr>
                <w:rStyle w:val="row-content"/>
                <w:color w:val="244061"/>
              </w:rPr>
              <w:t xml:space="preserve">, Standard 13/08/2015</w:t>
            </w:r>
          </w:p>
          <w:p>
            <w:r>
              <w:br/>
            </w:r>
            <w:hyperlink w:history="true" r:id="Rdc14da1391534643">
              <w:r>
                <w:rPr>
                  <w:rStyle w:val="Hyperlink"/>
                </w:rPr>
                <w:t xml:space="preserve">Address geocode cluster</w:t>
              </w:r>
            </w:hyperlink>
          </w:p>
          <w:p>
            <w:pPr>
              <w:spacing w:before="0" w:after="0"/>
            </w:pPr>
            <w:r>
              <w:rPr>
                <w:rStyle w:val="row-content"/>
                <w:color w:val="244061"/>
              </w:rPr>
              <w:t xml:space="preserve">       </w:t>
            </w:r>
            <w:hyperlink w:history="true" r:id="R9e6189bc732844c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25dcc4a76be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fddf4c56c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dcc4a76be46c0" /><Relationship Type="http://schemas.openxmlformats.org/officeDocument/2006/relationships/header" Target="/word/header1.xml" Id="Rfaf5856d55064b44" /><Relationship Type="http://schemas.openxmlformats.org/officeDocument/2006/relationships/settings" Target="/word/settings.xml" Id="R9e498144a93f4d00" /><Relationship Type="http://schemas.openxmlformats.org/officeDocument/2006/relationships/styles" Target="/word/styles.xml" Id="R88adcf056ca84ef7" /><Relationship Type="http://schemas.openxmlformats.org/officeDocument/2006/relationships/hyperlink" Target="https://meteor.aihw.gov.au/RegistrationAuthority/1" TargetMode="External" Id="R2f04d8234373424c" /><Relationship Type="http://schemas.openxmlformats.org/officeDocument/2006/relationships/hyperlink" Target="https://meteor.aihw.gov.au/RegistrationAuthority/16" TargetMode="External" Id="R03fcecb8aae640b3" /><Relationship Type="http://schemas.openxmlformats.org/officeDocument/2006/relationships/hyperlink" Target="https://meteor.aihw.gov.au/RegistrationAuthority/12" TargetMode="External" Id="R42aef342513c406f" /><Relationship Type="http://schemas.openxmlformats.org/officeDocument/2006/relationships/hyperlink" Target="https://meteor.aihw.gov.au/content/454203" TargetMode="External" Id="R56ccb159505b4a4d" /><Relationship Type="http://schemas.openxmlformats.org/officeDocument/2006/relationships/hyperlink" Target="https://meteor.aihw.gov.au/content/430488" TargetMode="External" Id="R66995b5cce6a4f19" /><Relationship Type="http://schemas.openxmlformats.org/officeDocument/2006/relationships/hyperlink" Target="https://meteor.aihw.gov.au/content/467571" TargetMode="External" Id="R70c6d3b0f4b14f48" /><Relationship Type="http://schemas.openxmlformats.org/officeDocument/2006/relationships/hyperlink" Target="https://meteor.aihw.gov.au/content/434713" TargetMode="External" Id="R567e41b041a046d4" /><Relationship Type="http://schemas.openxmlformats.org/officeDocument/2006/relationships/hyperlink" Target="https://meteor.aihw.gov.au/RegistrationAuthority/1" TargetMode="External" Id="Ree281f35595849e8" /><Relationship Type="http://schemas.openxmlformats.org/officeDocument/2006/relationships/hyperlink" Target="https://meteor.aihw.gov.au/RegistrationAuthority/16" TargetMode="External" Id="R9be2a53ec542450e" /><Relationship Type="http://schemas.openxmlformats.org/officeDocument/2006/relationships/hyperlink" Target="https://meteor.aihw.gov.au/content/611155" TargetMode="External" Id="Rdc14da1391534643" /><Relationship Type="http://schemas.openxmlformats.org/officeDocument/2006/relationships/hyperlink" Target="https://meteor.aihw.gov.au/RegistrationAuthority/12" TargetMode="External" Id="R9e6189bc732844c1" /></Relationships>
</file>

<file path=word/_rels/header1.xml.rels>&#65279;<?xml version="1.0" encoding="utf-8"?><Relationships xmlns="http://schemas.openxmlformats.org/package/2006/relationships"><Relationship Type="http://schemas.openxmlformats.org/officeDocument/2006/relationships/image" Target="/media/image.png" Id="R800fddf4c56c497b" /></Relationships>
</file>