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090b5f399434850" /></Relationships>
</file>

<file path=word/document.xml><?xml version="1.0" encoding="utf-8"?>
<w:document xmlns:r="http://schemas.openxmlformats.org/officeDocument/2006/relationships" xmlns:w="http://schemas.openxmlformats.org/wordprocessingml/2006/main">
  <w:body>
    <w:p>
      <w:pPr>
        <w:pStyle w:val="Title"/>
      </w:pPr>
      <w:r>
        <w:t>Address—road number 2, road number XXXXXX</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Address—road number 2, road number XXXXXX</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Road number 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House number 2; Street number 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429594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8973c1b55804646">
              <w:r>
                <w:rPr>
                  <w:rStyle w:val="Hyperlink"/>
                  <w:color w:val="244061"/>
                </w:rPr>
                <w:t xml:space="preserve">Health</w:t>
              </w:r>
            </w:hyperlink>
            <w:r>
              <w:rPr>
                <w:rStyle w:val="row-content"/>
                <w:color w:val="244061"/>
              </w:rPr>
              <w:t xml:space="preserve">, Standard 07/12/2011</w:t>
            </w:r>
          </w:p>
          <w:p>
            <w:pPr>
              <w:spacing w:before="0" w:after="0"/>
            </w:pPr>
            <w:hyperlink w:history="true" r:id="R6fb228f1b96f4709">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b168ad7226dc4d6f">
              <w:r>
                <w:rPr>
                  <w:rStyle w:val="Hyperlink"/>
                  <w:color w:val="244061"/>
                </w:rPr>
                <w:t xml:space="preserve">Housing assistance</w:t>
              </w:r>
            </w:hyperlink>
            <w:r>
              <w:rPr>
                <w:rStyle w:val="row-content"/>
                <w:color w:val="244061"/>
              </w:rPr>
              <w:t xml:space="preserve">, Standard 01/05/2013</w:t>
            </w:r>
          </w:p>
          <w:p>
            <w:pPr>
              <w:spacing w:before="0" w:after="0"/>
            </w:pPr>
            <w:hyperlink w:history="true" r:id="R16938b1ae44548d5">
              <w:r>
                <w:rPr>
                  <w:rStyle w:val="Hyperlink"/>
                  <w:color w:val="244061"/>
                </w:rPr>
                <w:t xml:space="preserve">Disability</w:t>
              </w:r>
            </w:hyperlink>
            <w:r>
              <w:rPr>
                <w:rStyle w:val="row-content"/>
                <w:color w:val="244061"/>
              </w:rPr>
              <w:t xml:space="preserve">, Standard 13/08/2015</w:t>
            </w:r>
          </w:p>
          <w:p>
            <w:pPr>
              <w:spacing w:before="0" w:after="0"/>
            </w:pPr>
            <w:hyperlink w:history="true" r:id="R2b86df3faf9e4991">
              <w:r>
                <w:rPr>
                  <w:rStyle w:val="Hyperlink"/>
                  <w:color w:val="244061"/>
                </w:rPr>
                <w:t xml:space="preserve">Indigenous</w:t>
              </w:r>
            </w:hyperlink>
            <w:r>
              <w:rPr>
                <w:rStyle w:val="row-content"/>
                <w:color w:val="244061"/>
              </w:rPr>
              <w:t xml:space="preserve">, Standard 14/07/2021</w:t>
            </w:r>
          </w:p>
          <w:p>
            <w:pPr>
              <w:spacing w:before="0" w:after="0"/>
            </w:pPr>
            <w:hyperlink w:history="true" r:id="R9ea8df2f5bdd4a1b">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alphanumeric identifier for the last number for a ranged address in the road or thoroughfare.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895883a7b4b8474a">
              <w:r>
                <w:rPr>
                  <w:rStyle w:val="Hyperlink"/>
                </w:rPr>
                <w:t xml:space="preserve">Address—road number 2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ca70968cf9b4c1a">
              <w:r>
                <w:rPr>
                  <w:rStyle w:val="Hyperlink"/>
                </w:rPr>
                <w:t xml:space="preserve">Road number XXXXXX</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XXXXXX</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6</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road number may include an alphabetic prefix or an alphabetic suffix.</w:t>
            </w:r>
            <w:r>
              <w:br/>
            </w:r>
            <w:r>
              <w:rPr>
                <w:rStyle w:val="row-content-rich-text"/>
              </w:rPr>
              <w:t xml:space="preserve"> </w:t>
            </w:r>
          </w:p>
          <w:p>
            <w:pPr>
              <w:spacing w:after="160"/>
            </w:pPr>
            <w:r>
              <w:rPr>
                <w:rStyle w:val="row-content-rich-text"/>
              </w:rPr>
              <w:t xml:space="preserve">This data element is used for ranged street numbers only. </w:t>
            </w:r>
          </w:p>
          <w:p>
            <w:pPr>
              <w:spacing w:after="160"/>
            </w:pPr>
            <w:r>
              <w:rPr>
                <w:rStyle w:val="row-content-rich-text"/>
              </w:rPr>
              <w:t xml:space="preserve">This data element is one of a number of items that can be used to create a primary address, as recommended by the AS 4590-2006 </w:t>
            </w:r>
            <w:r>
              <w:rPr>
                <w:rStyle w:val="row-content-rich-text"/>
                <w:i/>
              </w:rPr>
              <w:t xml:space="preserve">Interchange of client information</w:t>
            </w:r>
            <w:r>
              <w:rPr>
                <w:rStyle w:val="row-content-rich-text"/>
              </w:rPr>
              <w:t xml:space="preserve"> standard. Components of the primary address are:</w:t>
            </w:r>
          </w:p>
          <w:p>
            <w:pPr>
              <w:pStyle w:val="ListParagraph"/>
              <w:numPr>
                <w:ilvl w:val="0"/>
                <w:numId w:val="2"/>
              </w:numPr>
            </w:pPr>
            <w:r>
              <w:rPr>
                <w:rStyle w:val="row-content-rich-text"/>
              </w:rPr>
              <w:t xml:space="preserve">Address site (or Primary complex) name</w:t>
            </w:r>
          </w:p>
          <w:p>
            <w:pPr>
              <w:pStyle w:val="ListParagraph"/>
              <w:numPr>
                <w:ilvl w:val="0"/>
                <w:numId w:val="2"/>
              </w:numPr>
            </w:pPr>
            <w:r>
              <w:rPr>
                <w:rStyle w:val="row-content-rich-text"/>
              </w:rPr>
              <w:t xml:space="preserve">Address number or number range</w:t>
            </w:r>
          </w:p>
          <w:p>
            <w:pPr>
              <w:pStyle w:val="ListParagraph"/>
              <w:numPr>
                <w:ilvl w:val="0"/>
                <w:numId w:val="2"/>
              </w:numPr>
            </w:pPr>
            <w:r>
              <w:rPr>
                <w:rStyle w:val="row-content-rich-text"/>
              </w:rPr>
              <w:t xml:space="preserve">Road name (name/type/suffix)</w:t>
            </w:r>
          </w:p>
          <w:p>
            <w:pPr>
              <w:pStyle w:val="ListParagraph"/>
              <w:numPr>
                <w:ilvl w:val="0"/>
                <w:numId w:val="2"/>
              </w:numPr>
            </w:pPr>
            <w:r>
              <w:rPr>
                <w:rStyle w:val="row-content-rich-text"/>
              </w:rPr>
              <w:t xml:space="preserve">Locality</w:t>
            </w:r>
          </w:p>
          <w:p>
            <w:pPr>
              <w:pStyle w:val="ListParagraph"/>
              <w:numPr>
                <w:ilvl w:val="0"/>
                <w:numId w:val="2"/>
              </w:numPr>
            </w:pPr>
            <w:r>
              <w:rPr>
                <w:rStyle w:val="row-content-rich-text"/>
              </w:rPr>
              <w:t xml:space="preserve">State/Territory</w:t>
            </w:r>
          </w:p>
          <w:p>
            <w:pPr>
              <w:pStyle w:val="ListParagraph"/>
              <w:numPr>
                <w:ilvl w:val="0"/>
                <w:numId w:val="2"/>
              </w:numPr>
            </w:pPr>
            <w:r>
              <w:rPr>
                <w:rStyle w:val="row-content-rich-text"/>
              </w:rPr>
              <w:t xml:space="preserve">Postcode (optional)</w:t>
            </w:r>
          </w:p>
          <w:p>
            <w:pPr>
              <w:pStyle w:val="ListParagraph"/>
              <w:numPr>
                <w:ilvl w:val="0"/>
                <w:numId w:val="2"/>
              </w:numPr>
            </w:pPr>
            <w:r>
              <w:rPr>
                <w:rStyle w:val="row-content-rich-text"/>
              </w:rPr>
              <w:t xml:space="preserve">Country (if applicable).</w:t>
            </w:r>
            <w:r>
              <w:br/>
            </w: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89082acbff87496a">
              <w:r>
                <w:rPr>
                  <w:rStyle w:val="Hyperlink"/>
                </w:rPr>
                <w:t xml:space="preserve">Person (address)—house/property identifier, text X[X(11)]</w:t>
              </w:r>
            </w:hyperlink>
          </w:p>
          <w:p>
            <w:pPr>
              <w:pStyle w:val="registration-status"/>
              <w:spacing w:before="0" w:after="0"/>
            </w:pPr>
            <w:hyperlink w:history="true" r:id="Rab5eebf740b74d42">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3e772ec14b4549bf">
              <w:r>
                <w:rPr>
                  <w:rStyle w:val="Hyperlink"/>
                  <w:color w:val="244061"/>
                </w:rPr>
                <w:t xml:space="preserve">Health</w:t>
              </w:r>
            </w:hyperlink>
            <w:r>
              <w:rPr>
                <w:rStyle w:val="row-content"/>
                <w:color w:val="244061"/>
              </w:rPr>
              <w:t xml:space="preserve">, Superseded 07/12/2011</w:t>
            </w:r>
          </w:p>
          <w:p>
            <w:r>
              <w:br/>
            </w:r>
            <w:r>
              <w:rPr>
                <w:rStyle w:val="row-content"/>
              </w:rPr>
              <w:t xml:space="preserve">Supersedes </w:t>
            </w:r>
            <w:hyperlink w:history="true" r:id="R641d1ff347344426">
              <w:r>
                <w:rPr>
                  <w:rStyle w:val="Hyperlink"/>
                </w:rPr>
                <w:t xml:space="preserve">Service provider organisation (address)—house/property identifier, text X[X(11)]</w:t>
              </w:r>
            </w:hyperlink>
          </w:p>
          <w:p>
            <w:pPr>
              <w:pStyle w:val="registration-status"/>
              <w:spacing w:before="0" w:after="0"/>
            </w:pPr>
            <w:hyperlink w:history="true" r:id="Rb730c3e0c46e466b">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019c36555593461b">
              <w:r>
                <w:rPr>
                  <w:rStyle w:val="Hyperlink"/>
                  <w:color w:val="244061"/>
                </w:rPr>
                <w:t xml:space="preserve">Health</w:t>
              </w:r>
            </w:hyperlink>
            <w:r>
              <w:rPr>
                <w:rStyle w:val="row-content"/>
                <w:color w:val="244061"/>
              </w:rPr>
              <w:t xml:space="preserve">, Superseded 07/12/2011</w:t>
            </w:r>
          </w:p>
          <w:p>
            <w:r>
              <w:br/>
            </w:r>
            <w:r>
              <w:rPr>
                <w:rStyle w:val="row-content"/>
              </w:rPr>
              <w:t xml:space="preserve">See also </w:t>
            </w:r>
            <w:hyperlink w:history="true" r:id="Rab7ea6445a594e32">
              <w:r>
                <w:rPr>
                  <w:rStyle w:val="Hyperlink"/>
                </w:rPr>
                <w:t xml:space="preserve">Address—road number 1, road number XXXXXX</w:t>
              </w:r>
            </w:hyperlink>
          </w:p>
          <w:p>
            <w:pPr>
              <w:pStyle w:val="registration-status"/>
              <w:spacing w:before="0" w:after="0"/>
            </w:pPr>
            <w:hyperlink w:history="true" r:id="R8a8722b7c1c14faa">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88d81d9f69894961">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89a3e4d53d88407d">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4b826939853e4404">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399764cab25c42cd">
              <w:r>
                <w:rPr>
                  <w:rStyle w:val="Hyperlink"/>
                  <w:color w:val="244061"/>
                </w:rPr>
                <w:t xml:space="preserve">Housing assistance</w:t>
              </w:r>
            </w:hyperlink>
            <w:r>
              <w:rPr>
                <w:rStyle w:val="row-content"/>
                <w:color w:val="244061"/>
              </w:rPr>
              <w:t xml:space="preserve">, Standard 01/05/2013</w:t>
            </w:r>
          </w:p>
          <w:p>
            <w:pPr>
              <w:pStyle w:val="registration-status"/>
              <w:spacing w:before="0" w:after="0"/>
            </w:pPr>
            <w:hyperlink w:history="true" r:id="R78e7c50ad76e4694">
              <w:r>
                <w:rPr>
                  <w:rStyle w:val="Hyperlink"/>
                  <w:color w:val="244061"/>
                </w:rPr>
                <w:t xml:space="preserve">Indigenous</w:t>
              </w:r>
            </w:hyperlink>
            <w:r>
              <w:rPr>
                <w:rStyle w:val="row-content"/>
                <w:color w:val="244061"/>
              </w:rPr>
              <w:t xml:space="preserve">, Standard 14/07/2021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d0aba4c6188546e5">
              <w:r>
                <w:rPr>
                  <w:rStyle w:val="Hyperlink"/>
                </w:rPr>
                <w:t xml:space="preserve">Aboriginal and Torres Strait Islander specific primary health care NBEDS December 2023</w:t>
              </w:r>
            </w:hyperlink>
          </w:p>
          <w:p>
            <w:pPr>
              <w:pStyle w:val="registration-status"/>
              <w:spacing w:before="0" w:after="0"/>
            </w:pPr>
            <w:hyperlink w:history="true" r:id="R061af3f024ff4cfb">
              <w:r>
                <w:rPr>
                  <w:rStyle w:val="Hyperlink"/>
                  <w:color w:val="244061"/>
                </w:rPr>
                <w:t xml:space="preserve">Indigenous</w:t>
              </w:r>
            </w:hyperlink>
            <w:r>
              <w:rPr>
                <w:rStyle w:val="row-content"/>
                <w:color w:val="244061"/>
              </w:rPr>
              <w:t xml:space="preserve">, Superseded 27/04/2024</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31/12/2023</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ATSISPHC NBEDS, this data element is reported twice, for:</w:t>
            </w:r>
          </w:p>
          <w:p>
            <w:pPr>
              <w:pStyle w:val="ListParagraph"/>
              <w:numPr>
                <w:ilvl w:val="0"/>
                <w:numId w:val="3"/>
              </w:numPr>
            </w:pPr>
            <w:r>
              <w:rPr>
                <w:rStyle w:val="row-content"/>
              </w:rPr>
              <w:t xml:space="preserve">the organisation's physical address</w:t>
            </w:r>
          </w:p>
          <w:p>
            <w:pPr>
              <w:pStyle w:val="ListParagraph"/>
              <w:numPr>
                <w:ilvl w:val="0"/>
                <w:numId w:val="3"/>
              </w:numPr>
            </w:pPr>
            <w:r>
              <w:rPr>
                <w:rStyle w:val="row-content"/>
              </w:rPr>
              <w:t xml:space="preserve">the organisation's postal address.</w:t>
            </w:r>
          </w:p>
          <w:p>
            <w:r>
              <w:br/>
            </w:r>
            <w:r>
              <w:br/>
            </w:r>
            <w:hyperlink w:history="true" r:id="Ra2fbaecaa53649d4">
              <w:r>
                <w:rPr>
                  <w:rStyle w:val="Hyperlink"/>
                </w:rPr>
                <w:t xml:space="preserve">Aboriginal and Torres Strait Islander specific primary health care NBEDS June 2024</w:t>
              </w:r>
            </w:hyperlink>
          </w:p>
          <w:p>
            <w:pPr>
              <w:pStyle w:val="registration-status"/>
              <w:spacing w:before="0" w:after="0"/>
            </w:pPr>
            <w:hyperlink w:history="true" r:id="R6f113de1ff464795">
              <w:r>
                <w:rPr>
                  <w:rStyle w:val="Hyperlink"/>
                  <w:color w:val="244061"/>
                </w:rPr>
                <w:t xml:space="preserve">Indigenous</w:t>
              </w:r>
            </w:hyperlink>
            <w:r>
              <w:rPr>
                <w:rStyle w:val="row-content"/>
                <w:color w:val="244061"/>
              </w:rPr>
              <w:t xml:space="preserve">, Standard 27/04/2024</w:t>
            </w:r>
          </w:p>
          <w:p>
            <w:r>
              <w:rPr>
                <w:rStyle w:val="row-content"/>
                <w:b/>
                <w:i/>
              </w:rPr>
              <w:t xml:space="preserve">Implementation start date: </w:t>
            </w:r>
            <w:r>
              <w:rPr>
                <w:rStyle w:val="row-content"/>
              </w:rPr>
              <w:t xml:space="preserve">01/01/2024</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ATSISPHC NBEDS, this data element is reported twice, for:</w:t>
            </w:r>
          </w:p>
          <w:p>
            <w:pPr>
              <w:pStyle w:val="ListParagraph"/>
              <w:numPr>
                <w:ilvl w:val="0"/>
                <w:numId w:val="4"/>
              </w:numPr>
            </w:pPr>
            <w:r>
              <w:rPr>
                <w:rStyle w:val="row-content"/>
              </w:rPr>
              <w:t xml:space="preserve">the organisation's physical address</w:t>
            </w:r>
          </w:p>
          <w:p>
            <w:pPr>
              <w:pStyle w:val="ListParagraph"/>
              <w:numPr>
                <w:ilvl w:val="0"/>
                <w:numId w:val="4"/>
              </w:numPr>
            </w:pPr>
            <w:r>
              <w:rPr>
                <w:rStyle w:val="row-content"/>
              </w:rPr>
              <w:t xml:space="preserve">the organisation's postal address.</w:t>
            </w:r>
          </w:p>
          <w:p>
            <w:r>
              <w:br/>
            </w:r>
            <w:r>
              <w:br/>
            </w:r>
            <w:hyperlink w:history="true" r:id="R4570e206aa4045bb">
              <w:r>
                <w:rPr>
                  <w:rStyle w:val="Hyperlink"/>
                </w:rPr>
                <w:t xml:space="preserve">Address components cluster</w:t>
              </w:r>
            </w:hyperlink>
          </w:p>
          <w:p>
            <w:pPr>
              <w:pStyle w:val="registration-status"/>
              <w:spacing w:before="0" w:after="0"/>
            </w:pPr>
            <w:hyperlink w:history="true" r:id="R0ad33e23581d42fe">
              <w:r>
                <w:rPr>
                  <w:rStyle w:val="Hyperlink"/>
                  <w:color w:val="244061"/>
                </w:rPr>
                <w:t xml:space="preserve">Health</w:t>
              </w:r>
            </w:hyperlink>
            <w:r>
              <w:rPr>
                <w:rStyle w:val="row-content"/>
                <w:color w:val="244061"/>
              </w:rPr>
              <w:t xml:space="preserve">, Standard 05/10/2016</w:t>
            </w:r>
          </w:p>
          <w:p>
            <w:r>
              <w:rPr>
                <w:rStyle w:val="row-content"/>
                <w:b/>
                <w:i/>
              </w:rPr>
              <w:t xml:space="preserve">DSS specific information: </w:t>
            </w:r>
          </w:p>
          <w:p>
            <w:r>
              <w:rPr>
                <w:rStyle w:val="row-content"/>
              </w:rPr>
              <w:t xml:space="preserve">This data element is used for ranged street numbers in conjunction with </w:t>
            </w:r>
            <w:hyperlink w:history="true" r:id="R4221bb34202c43d2">
              <w:r>
                <w:rPr>
                  <w:rStyle w:val="Hyperlink"/>
                </w:rPr>
                <w:t xml:space="preserve">Address—road number 1, road number XXXXXX</w:t>
              </w:r>
            </w:hyperlink>
            <w:r>
              <w:rPr>
                <w:rStyle w:val="row-content"/>
              </w:rPr>
              <w:t xml:space="preserve">, plus a '-' (dash) for presentation. For example: 20-24A Botany Blvd (Address road number 2 is 24A)</w:t>
            </w:r>
          </w:p>
          <w:p>
            <w:r>
              <w:br/>
            </w:r>
            <w:r>
              <w:br/>
            </w:r>
            <w:hyperlink w:history="true" r:id="R695c99dcf2f64136">
              <w:r>
                <w:rPr>
                  <w:rStyle w:val="Hyperlink"/>
                </w:rPr>
                <w:t xml:space="preserve">Address components cluster</w:t>
              </w:r>
            </w:hyperlink>
          </w:p>
          <w:p>
            <w:pPr>
              <w:pStyle w:val="registration-status"/>
              <w:spacing w:before="0" w:after="0"/>
            </w:pPr>
            <w:hyperlink w:history="true" r:id="R785371e3194c4334">
              <w:r>
                <w:rPr>
                  <w:rStyle w:val="Hyperlink"/>
                  <w:color w:val="244061"/>
                </w:rPr>
                <w:t xml:space="preserve">Aged Care</w:t>
              </w:r>
            </w:hyperlink>
            <w:r>
              <w:rPr>
                <w:rStyle w:val="row-content"/>
                <w:color w:val="244061"/>
              </w:rPr>
              <w:t xml:space="preserve">, Standard 30/06/2023</w:t>
            </w:r>
          </w:p>
          <w:p>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This data element is used for ranged street numbers in conjunction with </w:t>
            </w:r>
            <w:hyperlink w:history="true" r:id="R635eddb4cd374404">
              <w:r>
                <w:rPr>
                  <w:rStyle w:val="Hyperlink"/>
                </w:rPr>
                <w:t xml:space="preserve">Address—road number 1, road number XXXXXX</w:t>
              </w:r>
            </w:hyperlink>
            <w:r>
              <w:rPr>
                <w:rStyle w:val="row-content"/>
              </w:rPr>
              <w:t xml:space="preserve">, plus a '-' (dash) for presentation. For example: 20-24A Botany Blvd (Address road number 2 is 24A)</w:t>
            </w:r>
          </w:p>
          <w:p>
            <w:r>
              <w:br/>
            </w:r>
            <w:r>
              <w:br/>
            </w:r>
            <w:hyperlink w:history="true" r:id="R80497f29f59d405e">
              <w:r>
                <w:rPr>
                  <w:rStyle w:val="Hyperlink"/>
                </w:rPr>
                <w:t xml:space="preserve">Address details (Local Hospital Networks/Public hospital establishments) cluster</w:t>
              </w:r>
            </w:hyperlink>
          </w:p>
          <w:p>
            <w:pPr>
              <w:pStyle w:val="registration-status"/>
              <w:spacing w:before="0" w:after="0"/>
            </w:pPr>
            <w:hyperlink w:history="true" r:id="R6562da5285154fd8">
              <w:r>
                <w:rPr>
                  <w:rStyle w:val="Hyperlink"/>
                  <w:color w:val="244061"/>
                </w:rPr>
                <w:t xml:space="preserve">Health</w:t>
              </w:r>
            </w:hyperlink>
            <w:r>
              <w:rPr>
                <w:rStyle w:val="row-content"/>
                <w:color w:val="244061"/>
              </w:rPr>
              <w:t xml:space="preserve">, Recorded 26/04/2024</w:t>
            </w:r>
          </w:p>
          <w:p>
            <w:r>
              <w:rPr>
                <w:rStyle w:val="row-content"/>
                <w:b/>
                <w:i/>
              </w:rPr>
              <w:t xml:space="preserve">Conditional obligation: </w:t>
            </w:r>
          </w:p>
          <w:p>
            <w:r>
              <w:rPr>
                <w:rStyle w:val="row-content"/>
              </w:rPr>
              <w:t xml:space="preserve">Conditional on this component being part of the address of the Public hospital establishment.</w:t>
            </w:r>
          </w:p>
          <w:p>
            <w:r>
              <w:br/>
            </w:r>
            <w:r>
              <w:br/>
            </w:r>
            <w:hyperlink w:history="true" r:id="Rd44555fc505641de">
              <w:r>
                <w:rPr>
                  <w:rStyle w:val="Hyperlink"/>
                </w:rPr>
                <w:t xml:space="preserve">Address details cluster</w:t>
              </w:r>
            </w:hyperlink>
          </w:p>
          <w:p>
            <w:pPr>
              <w:pStyle w:val="registration-status"/>
              <w:spacing w:before="0" w:after="0"/>
            </w:pPr>
            <w:hyperlink w:history="true" r:id="R0fae4aeed3154e4f">
              <w:r>
                <w:rPr>
                  <w:rStyle w:val="Hyperlink"/>
                  <w:color w:val="244061"/>
                </w:rPr>
                <w:t xml:space="preserve">Health</w:t>
              </w:r>
            </w:hyperlink>
            <w:r>
              <w:rPr>
                <w:rStyle w:val="row-content"/>
                <w:color w:val="244061"/>
              </w:rPr>
              <w:t xml:space="preserve">, Standard 18/12/2019</w:t>
            </w:r>
          </w:p>
          <w:p>
            <w:r>
              <w:rPr>
                <w:rStyle w:val="row-content"/>
                <w:b/>
                <w:i/>
              </w:rPr>
              <w:t xml:space="preserve">Conditional obligation: </w:t>
            </w:r>
          </w:p>
          <w:p>
            <w:r>
              <w:rPr>
                <w:rStyle w:val="row-content"/>
              </w:rPr>
              <w:t xml:space="preserve">Conditional on this component being part of the address of the Public hospital establishment.</w:t>
            </w:r>
          </w:p>
          <w:p>
            <w:r>
              <w:br/>
            </w:r>
            <w:r>
              <w:br/>
            </w:r>
            <w:hyperlink w:history="true" r:id="R7c79d1475e3f48e1">
              <w:r>
                <w:rPr>
                  <w:rStyle w:val="Hyperlink"/>
                </w:rPr>
                <w:t xml:space="preserve">Address details cluster</w:t>
              </w:r>
            </w:hyperlink>
          </w:p>
          <w:p>
            <w:pPr>
              <w:pStyle w:val="registration-status"/>
              <w:spacing w:before="0" w:after="0"/>
            </w:pPr>
            <w:hyperlink w:history="true" r:id="R156d2203ea6c4a2e">
              <w:r>
                <w:rPr>
                  <w:rStyle w:val="Hyperlink"/>
                  <w:color w:val="244061"/>
                </w:rPr>
                <w:t xml:space="preserve">Health</w:t>
              </w:r>
            </w:hyperlink>
            <w:r>
              <w:rPr>
                <w:rStyle w:val="row-content"/>
                <w:color w:val="244061"/>
              </w:rPr>
              <w:t xml:space="preserve">, Superseded 18/12/2019</w:t>
            </w:r>
          </w:p>
          <w:p>
            <w:r>
              <w:rPr>
                <w:rStyle w:val="row-content"/>
                <w:b/>
                <w:i/>
              </w:rPr>
              <w:t xml:space="preserve">Implementation start date: </w:t>
            </w:r>
            <w:r>
              <w:rPr>
                <w:rStyle w:val="row-content"/>
              </w:rPr>
              <w:t xml:space="preserve">01/07/2016</w:t>
            </w:r>
            <w:r>
              <w:br/>
            </w:r>
            <w:r>
              <w:rPr>
                <w:rStyle w:val="row-content"/>
                <w:b/>
                <w:i/>
              </w:rPr>
              <w:t xml:space="preserve">Conditional obligation: </w:t>
            </w:r>
          </w:p>
          <w:p>
            <w:r>
              <w:rPr>
                <w:rStyle w:val="row-content"/>
              </w:rPr>
              <w:t xml:space="preserve">Conditional on this component being part of the address of the Public hospital establishment.</w:t>
            </w:r>
          </w:p>
          <w:p>
            <w:r>
              <w:br/>
            </w:r>
            <w:r>
              <w:br/>
            </w:r>
            <w:hyperlink w:history="true" r:id="R03a4c0561ebc435a">
              <w:r>
                <w:rPr>
                  <w:rStyle w:val="Hyperlink"/>
                </w:rPr>
                <w:t xml:space="preserve">Address details data dictionary</w:t>
              </w:r>
            </w:hyperlink>
          </w:p>
          <w:p>
            <w:pPr>
              <w:pStyle w:val="registration-status"/>
              <w:spacing w:before="0" w:after="0"/>
            </w:pPr>
            <w:hyperlink w:history="true" r:id="R1eda5bd3549b4956">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4daaa241ae964386">
              <w:r>
                <w:rPr>
                  <w:rStyle w:val="Hyperlink"/>
                  <w:color w:val="244061"/>
                </w:rPr>
                <w:t xml:space="preserve">Disability</w:t>
              </w:r>
            </w:hyperlink>
            <w:r>
              <w:rPr>
                <w:rStyle w:val="row-content"/>
                <w:color w:val="244061"/>
              </w:rPr>
              <w:t xml:space="preserve">, Standard 13/08/2015</w:t>
            </w:r>
          </w:p>
          <w:p>
            <w:r>
              <w:br/>
            </w:r>
            <w:hyperlink w:history="true" r:id="Rb0ad959be2ff4ba1">
              <w:r>
                <w:rPr>
                  <w:rStyle w:val="Hyperlink"/>
                </w:rPr>
                <w:t xml:space="preserve">Community housing and Indigenous community housing service provider organisation address details cluster</w:t>
              </w:r>
            </w:hyperlink>
          </w:p>
          <w:p>
            <w:pPr>
              <w:pStyle w:val="registration-status"/>
              <w:spacing w:before="0" w:after="0"/>
            </w:pPr>
            <w:hyperlink w:history="true" r:id="R547479ae878e4312">
              <w:r>
                <w:rPr>
                  <w:rStyle w:val="Hyperlink"/>
                  <w:color w:val="244061"/>
                </w:rPr>
                <w:t xml:space="preserve">Housing assistance</w:t>
              </w:r>
            </w:hyperlink>
            <w:r>
              <w:rPr>
                <w:rStyle w:val="row-content"/>
                <w:color w:val="244061"/>
              </w:rPr>
              <w:t xml:space="preserve">, Standard 01/05/2013</w:t>
            </w:r>
          </w:p>
          <w:p>
            <w:pPr>
              <w:pStyle w:val="registration-status"/>
              <w:spacing w:before="0" w:after="0"/>
            </w:pPr>
            <w:hyperlink w:history="true" r:id="Raf7436d955a74672">
              <w:r>
                <w:rPr>
                  <w:rStyle w:val="Hyperlink"/>
                  <w:color w:val="244061"/>
                </w:rPr>
                <w:t xml:space="preserve">Indigenous</w:t>
              </w:r>
            </w:hyperlink>
            <w:r>
              <w:rPr>
                <w:rStyle w:val="row-content"/>
                <w:color w:val="244061"/>
              </w:rPr>
              <w:t xml:space="preserve">, Standard 01/05/2013</w:t>
            </w:r>
          </w:p>
          <w:p>
            <w:r>
              <w:rPr>
                <w:rStyle w:val="row-content"/>
                <w:b/>
                <w:i/>
              </w:rPr>
              <w:t xml:space="preserve">Conditional obligation: </w:t>
            </w:r>
          </w:p>
          <w:p>
            <w:r>
              <w:rPr>
                <w:rStyle w:val="row-content"/>
              </w:rPr>
              <w:t xml:space="preserve">Conditional on this component being part of the address of the service provider organisation.</w:t>
            </w:r>
          </w:p>
          <w:p>
            <w:r>
              <w:br/>
            </w:r>
            <w:r>
              <w:br/>
            </w:r>
            <w:hyperlink w:history="true" r:id="R7b29577ee9ed46be">
              <w:r>
                <w:rPr>
                  <w:rStyle w:val="Hyperlink"/>
                </w:rPr>
                <w:t xml:space="preserve">Community housing dwelling address details cluster</w:t>
              </w:r>
            </w:hyperlink>
          </w:p>
          <w:p>
            <w:pPr>
              <w:pStyle w:val="registration-status"/>
              <w:spacing w:before="0" w:after="0"/>
            </w:pPr>
            <w:hyperlink w:history="true" r:id="Rda1789941fa24476">
              <w:r>
                <w:rPr>
                  <w:rStyle w:val="Hyperlink"/>
                  <w:color w:val="244061"/>
                </w:rPr>
                <w:t xml:space="preserve">Housing assistance</w:t>
              </w:r>
            </w:hyperlink>
            <w:r>
              <w:rPr>
                <w:rStyle w:val="row-content"/>
                <w:color w:val="244061"/>
              </w:rPr>
              <w:t xml:space="preserve">, Standard 01/05/2013</w:t>
            </w:r>
          </w:p>
          <w:p>
            <w:r>
              <w:rPr>
                <w:rStyle w:val="row-content"/>
                <w:b/>
                <w:i/>
              </w:rPr>
              <w:t xml:space="preserve">Conditional obligation: </w:t>
            </w:r>
            <w:r>
              <w:rPr>
                <w:rStyle w:val="row-content"/>
              </w:rPr>
              <w:t xml:space="preserve">Conditional on this component being part of the address of the dwelling.</w:t>
            </w:r>
            <w:r>
              <w:br/>
            </w:r>
            <w:r>
              <w:br/>
            </w:r>
            <w:hyperlink w:history="true" r:id="R2197f3538b154027">
              <w:r>
                <w:rPr>
                  <w:rStyle w:val="Hyperlink"/>
                </w:rPr>
                <w:t xml:space="preserve">Indigenous community housing dwelling address details cluster</w:t>
              </w:r>
            </w:hyperlink>
          </w:p>
          <w:p>
            <w:pPr>
              <w:pStyle w:val="registration-status"/>
              <w:spacing w:before="0" w:after="0"/>
            </w:pPr>
            <w:hyperlink w:history="true" r:id="R70c2a18767724d7d">
              <w:r>
                <w:rPr>
                  <w:rStyle w:val="Hyperlink"/>
                  <w:color w:val="244061"/>
                </w:rPr>
                <w:t xml:space="preserve">Housing assistance</w:t>
              </w:r>
            </w:hyperlink>
            <w:r>
              <w:rPr>
                <w:rStyle w:val="row-content"/>
                <w:color w:val="244061"/>
              </w:rPr>
              <w:t xml:space="preserve">, Superseded 30/08/2017</w:t>
            </w:r>
          </w:p>
          <w:p>
            <w:pPr>
              <w:pStyle w:val="registration-status"/>
              <w:spacing w:before="0" w:after="0"/>
            </w:pPr>
            <w:hyperlink w:history="true" r:id="R4543059d5e654236">
              <w:r>
                <w:rPr>
                  <w:rStyle w:val="Hyperlink"/>
                  <w:color w:val="244061"/>
                </w:rPr>
                <w:t xml:space="preserve">Indigenous</w:t>
              </w:r>
            </w:hyperlink>
            <w:r>
              <w:rPr>
                <w:rStyle w:val="row-content"/>
                <w:color w:val="244061"/>
              </w:rPr>
              <w:t xml:space="preserve">, Standard 01/05/2013</w:t>
            </w:r>
          </w:p>
          <w:p>
            <w:r>
              <w:rPr>
                <w:rStyle w:val="row-content"/>
                <w:b/>
                <w:i/>
              </w:rPr>
              <w:t xml:space="preserve">Conditional obligation: </w:t>
            </w:r>
            <w:r>
              <w:rPr>
                <w:rStyle w:val="row-content"/>
              </w:rPr>
              <w:t xml:space="preserve">This is conditional on the road number being a ranged number.</w:t>
            </w:r>
            <w:r>
              <w:br/>
            </w:r>
            <w:r>
              <w:br/>
            </w:r>
            <w:hyperlink w:history="true" r:id="Redbddc8313dd4324">
              <w:r>
                <w:rPr>
                  <w:rStyle w:val="Hyperlink"/>
                </w:rPr>
                <w:t xml:space="preserve">Indigenous community housing dwelling address details cluster</w:t>
              </w:r>
            </w:hyperlink>
          </w:p>
          <w:p>
            <w:pPr>
              <w:pStyle w:val="registration-status"/>
              <w:spacing w:before="0" w:after="0"/>
            </w:pPr>
            <w:hyperlink w:history="true" r:id="R1003a1b6a5054b61">
              <w:r>
                <w:rPr>
                  <w:rStyle w:val="Hyperlink"/>
                  <w:color w:val="244061"/>
                </w:rPr>
                <w:t xml:space="preserve">Housing assistance</w:t>
              </w:r>
            </w:hyperlink>
            <w:r>
              <w:rPr>
                <w:rStyle w:val="row-content"/>
                <w:color w:val="244061"/>
              </w:rPr>
              <w:t xml:space="preserve">, Standard 30/08/2017</w:t>
            </w:r>
          </w:p>
          <w:p>
            <w:r>
              <w:rPr>
                <w:rStyle w:val="row-content"/>
                <w:b/>
                <w:i/>
              </w:rPr>
              <w:t xml:space="preserve">Conditional obligation: </w:t>
            </w:r>
          </w:p>
          <w:p>
            <w:r>
              <w:rPr>
                <w:rStyle w:val="row-content"/>
              </w:rPr>
              <w:t xml:space="preserve">This is conditional on the road number being a ranged number.</w:t>
            </w:r>
          </w:p>
          <w:p>
            <w:r>
              <w:br/>
            </w:r>
            <w:r>
              <w:br/>
            </w:r>
            <w:hyperlink w:history="true" r:id="Rf8c27f17c2b948e1">
              <w:r>
                <w:rPr>
                  <w:rStyle w:val="Hyperlink"/>
                </w:rPr>
                <w:t xml:space="preserve">Indigenous primary health care NBEDS 2020–21</w:t>
              </w:r>
            </w:hyperlink>
          </w:p>
          <w:p>
            <w:pPr>
              <w:pStyle w:val="registration-status"/>
              <w:spacing w:before="0" w:after="0"/>
            </w:pPr>
            <w:hyperlink w:history="true" r:id="R0d45dd2d2b8e4fb4">
              <w:r>
                <w:rPr>
                  <w:rStyle w:val="Hyperlink"/>
                  <w:color w:val="244061"/>
                </w:rPr>
                <w:t xml:space="preserve">Health</w:t>
              </w:r>
            </w:hyperlink>
            <w:r>
              <w:rPr>
                <w:rStyle w:val="row-content"/>
                <w:color w:val="244061"/>
              </w:rPr>
              <w:t xml:space="preserve">, Retired 13/10/2021</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Indigenous primary health care NBEDS, this data element is reported twice, for:</w:t>
            </w:r>
          </w:p>
          <w:p>
            <w:pPr>
              <w:pStyle w:val="ListParagraph"/>
              <w:numPr>
                <w:ilvl w:val="0"/>
                <w:numId w:val="5"/>
              </w:numPr>
            </w:pPr>
            <w:r>
              <w:rPr>
                <w:rStyle w:val="row-content"/>
              </w:rPr>
              <w:t xml:space="preserve">the service's physical address</w:t>
            </w:r>
          </w:p>
          <w:p>
            <w:pPr>
              <w:pStyle w:val="ListParagraph"/>
              <w:numPr>
                <w:ilvl w:val="0"/>
                <w:numId w:val="5"/>
              </w:numPr>
            </w:pPr>
            <w:r>
              <w:rPr>
                <w:rStyle w:val="row-content"/>
              </w:rPr>
              <w:t xml:space="preserve">the service's postal address.</w:t>
            </w:r>
          </w:p>
          <w:p>
            <w:r>
              <w:br/>
            </w:r>
            <w:r>
              <w:br/>
            </w:r>
            <w:hyperlink w:history="true" r:id="Re385a8976fee4b42">
              <w:r>
                <w:rPr>
                  <w:rStyle w:val="Hyperlink"/>
                </w:rPr>
                <w:t xml:space="preserve">Indigenous-specific primary health care NBEDS December 2020</w:t>
              </w:r>
            </w:hyperlink>
          </w:p>
          <w:p>
            <w:pPr>
              <w:pStyle w:val="registration-status"/>
              <w:spacing w:before="0" w:after="0"/>
            </w:pPr>
            <w:hyperlink w:history="true" r:id="R99ff0a26c18f459b">
              <w:r>
                <w:rPr>
                  <w:rStyle w:val="Hyperlink"/>
                  <w:color w:val="244061"/>
                </w:rPr>
                <w:t xml:space="preserve">Indigenous</w:t>
              </w:r>
            </w:hyperlink>
            <w:r>
              <w:rPr>
                <w:rStyle w:val="row-content"/>
                <w:color w:val="244061"/>
              </w:rPr>
              <w:t xml:space="preserve">, Superseded 03/07/2022</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31/12/2020</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ISPHC NBEDS, this data element is reported twice, for:</w:t>
            </w:r>
          </w:p>
          <w:p>
            <w:pPr>
              <w:pStyle w:val="ListParagraph"/>
              <w:numPr>
                <w:ilvl w:val="0"/>
                <w:numId w:val="6"/>
              </w:numPr>
            </w:pPr>
            <w:r>
              <w:rPr>
                <w:rStyle w:val="row-content"/>
              </w:rPr>
              <w:t xml:space="preserve">the organisation's physical address</w:t>
            </w:r>
          </w:p>
          <w:p>
            <w:pPr>
              <w:pStyle w:val="ListParagraph"/>
              <w:numPr>
                <w:ilvl w:val="0"/>
                <w:numId w:val="6"/>
              </w:numPr>
            </w:pPr>
            <w:r>
              <w:rPr>
                <w:rStyle w:val="row-content"/>
              </w:rPr>
              <w:t xml:space="preserve">the organisation's postal address.</w:t>
            </w:r>
          </w:p>
          <w:p>
            <w:r>
              <w:br/>
            </w:r>
            <w:r>
              <w:br/>
            </w:r>
            <w:hyperlink w:history="true" r:id="R853a28f0066c4654">
              <w:r>
                <w:rPr>
                  <w:rStyle w:val="Hyperlink"/>
                </w:rPr>
                <w:t xml:space="preserve">Indigenous-specific primary health care NBEDS December 2021</w:t>
              </w:r>
            </w:hyperlink>
          </w:p>
          <w:p>
            <w:pPr>
              <w:pStyle w:val="registration-status"/>
              <w:spacing w:before="0" w:after="0"/>
            </w:pPr>
            <w:hyperlink w:history="true" r:id="R4ed37c70ab884729">
              <w:r>
                <w:rPr>
                  <w:rStyle w:val="Hyperlink"/>
                  <w:color w:val="244061"/>
                </w:rPr>
                <w:t xml:space="preserve">Indigenous</w:t>
              </w:r>
            </w:hyperlink>
            <w:r>
              <w:rPr>
                <w:rStyle w:val="row-content"/>
                <w:color w:val="244061"/>
              </w:rPr>
              <w:t xml:space="preserve">, Superseded 12/06/2023</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31/12/2021</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ISPHC NBEDS, this data element is reported twice, for:</w:t>
            </w:r>
          </w:p>
          <w:p>
            <w:pPr>
              <w:pStyle w:val="ListParagraph"/>
              <w:numPr>
                <w:ilvl w:val="0"/>
                <w:numId w:val="7"/>
              </w:numPr>
            </w:pPr>
            <w:r>
              <w:rPr>
                <w:rStyle w:val="row-content"/>
              </w:rPr>
              <w:t xml:space="preserve">the organisation's physical address</w:t>
            </w:r>
          </w:p>
          <w:p>
            <w:pPr>
              <w:pStyle w:val="ListParagraph"/>
              <w:numPr>
                <w:ilvl w:val="0"/>
                <w:numId w:val="7"/>
              </w:numPr>
            </w:pPr>
            <w:r>
              <w:rPr>
                <w:rStyle w:val="row-content"/>
              </w:rPr>
              <w:t xml:space="preserve">the organisation's postal address.</w:t>
            </w:r>
          </w:p>
          <w:p>
            <w:r>
              <w:br/>
            </w:r>
            <w:r>
              <w:br/>
            </w:r>
            <w:hyperlink w:history="true" r:id="R2c8a2db7ab0e48d3">
              <w:r>
                <w:rPr>
                  <w:rStyle w:val="Hyperlink"/>
                </w:rPr>
                <w:t xml:space="preserve">Indigenous-specific primary health care NBEDS December 2022</w:t>
              </w:r>
            </w:hyperlink>
          </w:p>
          <w:p>
            <w:pPr>
              <w:pStyle w:val="registration-status"/>
              <w:spacing w:before="0" w:after="0"/>
            </w:pPr>
            <w:hyperlink w:history="true" r:id="R363f030e83254c9a">
              <w:r>
                <w:rPr>
                  <w:rStyle w:val="Hyperlink"/>
                  <w:color w:val="244061"/>
                </w:rPr>
                <w:t xml:space="preserve">Indigenous</w:t>
              </w:r>
            </w:hyperlink>
            <w:r>
              <w:rPr>
                <w:rStyle w:val="row-content"/>
                <w:color w:val="244061"/>
              </w:rPr>
              <w:t xml:space="preserve">, Superseded 18/12/2023</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31/12/2022</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ISPHC NBEDS, this data element is reported twice, for:</w:t>
            </w:r>
          </w:p>
          <w:p>
            <w:pPr>
              <w:pStyle w:val="ListParagraph"/>
              <w:numPr>
                <w:ilvl w:val="0"/>
                <w:numId w:val="8"/>
              </w:numPr>
            </w:pPr>
            <w:r>
              <w:rPr>
                <w:rStyle w:val="row-content"/>
              </w:rPr>
              <w:t xml:space="preserve">the organisation's physical address</w:t>
            </w:r>
          </w:p>
          <w:p>
            <w:pPr>
              <w:pStyle w:val="ListParagraph"/>
              <w:numPr>
                <w:ilvl w:val="0"/>
                <w:numId w:val="8"/>
              </w:numPr>
            </w:pPr>
            <w:r>
              <w:rPr>
                <w:rStyle w:val="row-content"/>
              </w:rPr>
              <w:t xml:space="preserve">the organisation's postal address.</w:t>
            </w:r>
          </w:p>
          <w:p>
            <w:r>
              <w:br/>
            </w:r>
            <w:r>
              <w:br/>
            </w:r>
            <w:hyperlink w:history="true" r:id="R17342fa7efa34c8c">
              <w:r>
                <w:rPr>
                  <w:rStyle w:val="Hyperlink"/>
                </w:rPr>
                <w:t xml:space="preserve">Indigenous-specific primary health care NBEDS June 2021</w:t>
              </w:r>
            </w:hyperlink>
          </w:p>
          <w:p>
            <w:pPr>
              <w:pStyle w:val="registration-status"/>
              <w:spacing w:before="0" w:after="0"/>
            </w:pPr>
            <w:hyperlink w:history="true" r:id="Rf9f2cd6bc37948a2">
              <w:r>
                <w:rPr>
                  <w:rStyle w:val="Hyperlink"/>
                  <w:color w:val="244061"/>
                </w:rPr>
                <w:t xml:space="preserve">Indigenous</w:t>
              </w:r>
            </w:hyperlink>
            <w:r>
              <w:rPr>
                <w:rStyle w:val="row-content"/>
                <w:color w:val="244061"/>
              </w:rPr>
              <w:t xml:space="preserve">, Superseded 06/11/2022</w:t>
            </w:r>
          </w:p>
          <w:p>
            <w:r>
              <w:rPr>
                <w:rStyle w:val="row-content"/>
                <w:b/>
                <w:i/>
              </w:rPr>
              <w:t xml:space="preserve">Implementation start date: </w:t>
            </w:r>
            <w:r>
              <w:rPr>
                <w:rStyle w:val="row-content"/>
              </w:rPr>
              <w:t xml:space="preserve">01/01/2021</w:t>
            </w:r>
            <w:r>
              <w:br/>
            </w:r>
            <w:r>
              <w:rPr>
                <w:rStyle w:val="row-content"/>
                <w:b/>
                <w:i/>
              </w:rPr>
              <w:t xml:space="preserve">Implementation end date: </w:t>
            </w:r>
            <w:r>
              <w:rPr>
                <w:rStyle w:val="row-content"/>
              </w:rPr>
              <w:t xml:space="preserve">30/06/2021</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ISPHC NBEDS, this data element is reported twice, for:</w:t>
            </w:r>
          </w:p>
          <w:p>
            <w:pPr>
              <w:pStyle w:val="ListParagraph"/>
              <w:numPr>
                <w:ilvl w:val="0"/>
                <w:numId w:val="9"/>
              </w:numPr>
            </w:pPr>
            <w:r>
              <w:rPr>
                <w:rStyle w:val="row-content"/>
              </w:rPr>
              <w:t xml:space="preserve">the organisation's physical address</w:t>
            </w:r>
          </w:p>
          <w:p>
            <w:pPr>
              <w:pStyle w:val="ListParagraph"/>
              <w:numPr>
                <w:ilvl w:val="0"/>
                <w:numId w:val="9"/>
              </w:numPr>
            </w:pPr>
            <w:r>
              <w:rPr>
                <w:rStyle w:val="row-content"/>
              </w:rPr>
              <w:t xml:space="preserve">the organisation's postal address.</w:t>
            </w:r>
          </w:p>
          <w:p>
            <w:r>
              <w:br/>
            </w:r>
            <w:r>
              <w:br/>
            </w:r>
            <w:hyperlink w:history="true" r:id="R2a904ab3c11c4ce4">
              <w:r>
                <w:rPr>
                  <w:rStyle w:val="Hyperlink"/>
                </w:rPr>
                <w:t xml:space="preserve">Indigenous-specific primary health care NBEDS June 2022</w:t>
              </w:r>
            </w:hyperlink>
          </w:p>
          <w:p>
            <w:pPr>
              <w:pStyle w:val="registration-status"/>
              <w:spacing w:before="0" w:after="0"/>
            </w:pPr>
            <w:hyperlink w:history="true" r:id="Red9c38fa208e4f38">
              <w:r>
                <w:rPr>
                  <w:rStyle w:val="Hyperlink"/>
                  <w:color w:val="244061"/>
                </w:rPr>
                <w:t xml:space="preserve">Indigenous</w:t>
              </w:r>
            </w:hyperlink>
            <w:r>
              <w:rPr>
                <w:rStyle w:val="row-content"/>
                <w:color w:val="244061"/>
              </w:rPr>
              <w:t xml:space="preserve">, Superseded 27/08/2023</w:t>
            </w:r>
          </w:p>
          <w:p>
            <w:r>
              <w:rPr>
                <w:rStyle w:val="row-content"/>
                <w:b/>
                <w:i/>
              </w:rPr>
              <w:t xml:space="preserve">Implementation start date: </w:t>
            </w:r>
            <w:r>
              <w:rPr>
                <w:rStyle w:val="row-content"/>
              </w:rPr>
              <w:t xml:space="preserve">01/01/2022</w:t>
            </w:r>
            <w:r>
              <w:br/>
            </w:r>
            <w:r>
              <w:rPr>
                <w:rStyle w:val="row-content"/>
                <w:b/>
                <w:i/>
              </w:rPr>
              <w:t xml:space="preserve">Implementation end date: </w:t>
            </w:r>
            <w:r>
              <w:rPr>
                <w:rStyle w:val="row-content"/>
              </w:rPr>
              <w:t xml:space="preserve">30/06/2022</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ISPHC NBEDS, this data element is reported twice, for:</w:t>
            </w:r>
          </w:p>
          <w:p>
            <w:pPr>
              <w:pStyle w:val="ListParagraph"/>
              <w:numPr>
                <w:ilvl w:val="0"/>
                <w:numId w:val="10"/>
              </w:numPr>
            </w:pPr>
            <w:r>
              <w:rPr>
                <w:rStyle w:val="row-content"/>
              </w:rPr>
              <w:t xml:space="preserve">the organisation's physical address</w:t>
            </w:r>
          </w:p>
          <w:p>
            <w:pPr>
              <w:pStyle w:val="ListParagraph"/>
              <w:numPr>
                <w:ilvl w:val="0"/>
                <w:numId w:val="10"/>
              </w:numPr>
            </w:pPr>
            <w:r>
              <w:rPr>
                <w:rStyle w:val="row-content"/>
              </w:rPr>
              <w:t xml:space="preserve">the organisation's postal address.</w:t>
            </w:r>
          </w:p>
          <w:p>
            <w:r>
              <w:br/>
            </w:r>
            <w:r>
              <w:br/>
            </w:r>
            <w:hyperlink w:history="true" r:id="R3a512b54376e493b">
              <w:r>
                <w:rPr>
                  <w:rStyle w:val="Hyperlink"/>
                </w:rPr>
                <w:t xml:space="preserve">Indigenous-specific primary health care NBEDS June 2023</w:t>
              </w:r>
            </w:hyperlink>
          </w:p>
          <w:p>
            <w:pPr>
              <w:pStyle w:val="registration-status"/>
              <w:spacing w:before="0" w:after="0"/>
            </w:pPr>
            <w:hyperlink w:history="true" r:id="Re52d35498a6b49b2">
              <w:r>
                <w:rPr>
                  <w:rStyle w:val="Hyperlink"/>
                  <w:color w:val="244061"/>
                </w:rPr>
                <w:t xml:space="preserve">Indigenous</w:t>
              </w:r>
            </w:hyperlink>
            <w:r>
              <w:rPr>
                <w:rStyle w:val="row-content"/>
                <w:color w:val="244061"/>
              </w:rPr>
              <w:t xml:space="preserve">, Superseded 25/02/2024</w:t>
            </w:r>
          </w:p>
          <w:p>
            <w:r>
              <w:rPr>
                <w:rStyle w:val="row-content"/>
                <w:b/>
                <w:i/>
              </w:rPr>
              <w:t xml:space="preserve">Implementation start date: </w:t>
            </w:r>
            <w:r>
              <w:rPr>
                <w:rStyle w:val="row-content"/>
              </w:rPr>
              <w:t xml:space="preserve">01/01/2023</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ISPHC NBEDS, this data element is reported twice, for:</w:t>
            </w:r>
          </w:p>
          <w:p>
            <w:pPr>
              <w:pStyle w:val="ListParagraph"/>
              <w:numPr>
                <w:ilvl w:val="0"/>
                <w:numId w:val="11"/>
              </w:numPr>
            </w:pPr>
            <w:r>
              <w:rPr>
                <w:rStyle w:val="row-content"/>
              </w:rPr>
              <w:t xml:space="preserve">the organisation's physical address</w:t>
            </w:r>
          </w:p>
          <w:p>
            <w:pPr>
              <w:pStyle w:val="ListParagraph"/>
              <w:numPr>
                <w:ilvl w:val="0"/>
                <w:numId w:val="11"/>
              </w:numPr>
            </w:pPr>
            <w:r>
              <w:rPr>
                <w:rStyle w:val="row-content"/>
              </w:rPr>
              <w:t xml:space="preserve">the organisation's postal address.</w:t>
            </w:r>
          </w:p>
          <w:p>
            <w:r>
              <w:br/>
            </w:r>
            <w:r>
              <w:br/>
            </w:r>
            <w:hyperlink w:history="true" r:id="Rd08ec00f535b4645">
              <w:r>
                <w:rPr>
                  <w:rStyle w:val="Hyperlink"/>
                </w:rPr>
                <w:t xml:space="preserve">Online Services Report (OSR) DSS 2020–21</w:t>
              </w:r>
            </w:hyperlink>
          </w:p>
          <w:p>
            <w:pPr>
              <w:pStyle w:val="registration-status"/>
              <w:spacing w:before="0" w:after="0"/>
            </w:pPr>
            <w:hyperlink w:history="true" r:id="R82b5787898f24535">
              <w:r>
                <w:rPr>
                  <w:rStyle w:val="Hyperlink"/>
                  <w:color w:val="244061"/>
                </w:rPr>
                <w:t xml:space="preserve">Indigenous</w:t>
              </w:r>
            </w:hyperlink>
            <w:r>
              <w:rPr>
                <w:rStyle w:val="row-content"/>
                <w:color w:val="244061"/>
              </w:rPr>
              <w:t xml:space="preserve">, Standard 07/04/2024</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rPr>
                <w:rStyle w:val="row-content"/>
                <w:b/>
                <w:i/>
              </w:rPr>
              <w:t xml:space="preserve">Conditional obligation: </w:t>
            </w:r>
          </w:p>
          <w:p>
            <w:r>
              <w:rPr>
                <w:rStyle w:val="row-content"/>
              </w:rPr>
              <w:t xml:space="preserve">Conditional on this component being part of the address.</w:t>
            </w:r>
          </w:p>
          <w:p>
            <w:r>
              <w:br/>
            </w:r>
            <w:r>
              <w:rPr>
                <w:rStyle w:val="row-content"/>
                <w:b/>
                <w:i/>
              </w:rPr>
              <w:t xml:space="preserve">DSS specific information: </w:t>
            </w:r>
          </w:p>
          <w:p>
            <w:r>
              <w:rPr>
                <w:rStyle w:val="row-content"/>
              </w:rPr>
              <w:t xml:space="preserve">In the OSR DSS, this data element is stored in the Health Data Portal (HDP) as part of the administrative information about the </w:t>
            </w:r>
            <w:hyperlink w:tooltip="Funded organisation refers to a First Nations-specific primary health care organisation or maternal and child health program/service funded by the Department of Health and Aged Care under its Indigenous Australians' Health Programme (IAHP)." w:history="true" r:id="R12fea89c2fec4c35">
              <w:r>
                <w:rPr>
                  <w:rStyle w:val="Hyperlink"/>
                  <w:b/>
                </w:rPr>
                <w:t xml:space="preserve">funded organisation</w:t>
              </w:r>
            </w:hyperlink>
            <w:r>
              <w:rPr>
                <w:rStyle w:val="row-content"/>
              </w:rPr>
              <w:t xml:space="preserve"> and is managed by the Department of Health. Funded organisations do not report this for each data collection but are asked to contact the Department of Health to correct the information if it is incorrect. The address forms part of the AIHW OSR dataset.</w:t>
            </w:r>
          </w:p>
          <w:p>
            <w:r>
              <w:rPr>
                <w:rStyle w:val="row-content"/>
              </w:rPr>
              <w:t xml:space="preserve">This data element is used twice for:</w:t>
            </w:r>
          </w:p>
          <w:p>
            <w:pPr>
              <w:pStyle w:val="ListParagraph"/>
              <w:numPr>
                <w:ilvl w:val="0"/>
                <w:numId w:val="12"/>
              </w:numPr>
            </w:pPr>
            <w:r>
              <w:rPr>
                <w:rStyle w:val="row-content"/>
              </w:rPr>
              <w:t xml:space="preserve">the funded organisation's physical address</w:t>
            </w:r>
          </w:p>
          <w:p>
            <w:pPr>
              <w:pStyle w:val="ListParagraph"/>
              <w:numPr>
                <w:ilvl w:val="0"/>
                <w:numId w:val="12"/>
              </w:numPr>
            </w:pPr>
            <w:r>
              <w:rPr>
                <w:rStyle w:val="row-content"/>
              </w:rPr>
              <w:t xml:space="preserve">the funded organisation's postal address.</w:t>
            </w:r>
          </w:p>
          <w:p>
            <w:r>
              <w:br/>
            </w:r>
            <w:r>
              <w:br/>
            </w:r>
            <w:hyperlink w:history="true" r:id="Rd7fcc54d3b4c4f3a">
              <w:r>
                <w:rPr>
                  <w:rStyle w:val="Hyperlink"/>
                </w:rPr>
                <w:t xml:space="preserve">Public hospital establishment address details DSS</w:t>
              </w:r>
            </w:hyperlink>
          </w:p>
          <w:p>
            <w:pPr>
              <w:pStyle w:val="registration-status"/>
              <w:spacing w:before="0" w:after="0"/>
            </w:pPr>
            <w:hyperlink w:history="true" r:id="R2c8333ed66b24816">
              <w:r>
                <w:rPr>
                  <w:rStyle w:val="Hyperlink"/>
                  <w:color w:val="244061"/>
                </w:rPr>
                <w:t xml:space="preserve">Health</w:t>
              </w:r>
            </w:hyperlink>
            <w:r>
              <w:rPr>
                <w:rStyle w:val="row-content"/>
                <w:color w:val="244061"/>
              </w:rPr>
              <w:t xml:space="preserve">, Superseded 04/08/2016</w:t>
            </w:r>
          </w:p>
          <w:p>
            <w:r>
              <w:rPr>
                <w:rStyle w:val="row-content"/>
                <w:b/>
                <w:i/>
              </w:rPr>
              <w:t xml:space="preserve">Implementation end date: </w:t>
            </w:r>
            <w:r>
              <w:rPr>
                <w:rStyle w:val="row-content"/>
              </w:rPr>
              <w:t xml:space="preserve">30/06/2016</w:t>
            </w:r>
            <w:r>
              <w:br/>
            </w:r>
            <w:r>
              <w:rPr>
                <w:rStyle w:val="row-content"/>
                <w:b/>
                <w:i/>
              </w:rPr>
              <w:t xml:space="preserve">Conditional obligation: </w:t>
            </w:r>
          </w:p>
          <w:p>
            <w:r>
              <w:rPr>
                <w:rStyle w:val="row-content"/>
              </w:rPr>
              <w:t xml:space="preserve">Conditional on this component being part of the address of the Public hospital establishment.</w:t>
            </w:r>
          </w:p>
          <w:p>
            <w:r>
              <w:br/>
            </w:r>
            <w:r>
              <w:br/>
            </w:r>
          </w:p>
        </w:tc>
      </w:tr>
    </w:tbl>
    <w:p/>
    <w:tbl>
      <w:tblPr>
        <w:tblStyle w:val="TableGrid"/>
        <w:tblW w:w="0" w:type="auto"/>
      </w:tblPr>
    </w:tbl>
    <w:p>
      <w:r>
        <w:br/>
      </w:r>
    </w:p>
    <w:sectPr>
      <w:footerReference xmlns:r="http://schemas.openxmlformats.org/officeDocument/2006/relationships" w:type="default" r:id="R5145902064de436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429594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167910b50904de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145902064de4366" /><Relationship Type="http://schemas.openxmlformats.org/officeDocument/2006/relationships/header" Target="/word/header1.xml" Id="R2912ba8c61d34a74" /><Relationship Type="http://schemas.openxmlformats.org/officeDocument/2006/relationships/settings" Target="/word/settings.xml" Id="R2fcfaccf01e44ac8" /><Relationship Type="http://schemas.openxmlformats.org/officeDocument/2006/relationships/styles" Target="/word/styles.xml" Id="Rba3093cba8804d42" /><Relationship Type="http://schemas.openxmlformats.org/officeDocument/2006/relationships/numbering" Target="/word/numbering.xml" Id="Rcc14a83aa34f4f20" /><Relationship Type="http://schemas.openxmlformats.org/officeDocument/2006/relationships/hyperlink" Target="https://meteor.aihw.gov.au/RegistrationAuthority/12" TargetMode="External" Id="R18973c1b55804646" /><Relationship Type="http://schemas.openxmlformats.org/officeDocument/2006/relationships/hyperlink" Target="https://meteor.aihw.gov.au/RegistrationAuthority/1" TargetMode="External" Id="R6fb228f1b96f4709" /><Relationship Type="http://schemas.openxmlformats.org/officeDocument/2006/relationships/hyperlink" Target="https://meteor.aihw.gov.au/RegistrationAuthority/11" TargetMode="External" Id="Rb168ad7226dc4d6f" /><Relationship Type="http://schemas.openxmlformats.org/officeDocument/2006/relationships/hyperlink" Target="https://meteor.aihw.gov.au/RegistrationAuthority/16" TargetMode="External" Id="R16938b1ae44548d5" /><Relationship Type="http://schemas.openxmlformats.org/officeDocument/2006/relationships/hyperlink" Target="https://meteor.aihw.gov.au/RegistrationAuthority/6" TargetMode="External" Id="R2b86df3faf9e4991" /><Relationship Type="http://schemas.openxmlformats.org/officeDocument/2006/relationships/hyperlink" Target="https://meteor.aihw.gov.au/RegistrationAuthority/19" TargetMode="External" Id="R9ea8df2f5bdd4a1b" /><Relationship Type="http://schemas.openxmlformats.org/officeDocument/2006/relationships/hyperlink" Target="https://meteor.aihw.gov.au/content/429592" TargetMode="External" Id="R895883a7b4b8474a" /><Relationship Type="http://schemas.openxmlformats.org/officeDocument/2006/relationships/hyperlink" Target="https://meteor.aihw.gov.au/content/450434" TargetMode="External" Id="Rdca70968cf9b4c1a" /><Relationship Type="http://schemas.openxmlformats.org/officeDocument/2006/relationships/hyperlink" Target="https://meteor.aihw.gov.au/content/270030" TargetMode="External" Id="R89082acbff87496a" /><Relationship Type="http://schemas.openxmlformats.org/officeDocument/2006/relationships/hyperlink" Target="https://meteor.aihw.gov.au/RegistrationAuthority/1" TargetMode="External" Id="Rab5eebf740b74d42" /><Relationship Type="http://schemas.openxmlformats.org/officeDocument/2006/relationships/hyperlink" Target="https://meteor.aihw.gov.au/RegistrationAuthority/12" TargetMode="External" Id="R3e772ec14b4549bf" /><Relationship Type="http://schemas.openxmlformats.org/officeDocument/2006/relationships/hyperlink" Target="https://meteor.aihw.gov.au/content/290241" TargetMode="External" Id="R641d1ff347344426" /><Relationship Type="http://schemas.openxmlformats.org/officeDocument/2006/relationships/hyperlink" Target="https://meteor.aihw.gov.au/RegistrationAuthority/1" TargetMode="External" Id="Rb730c3e0c46e466b" /><Relationship Type="http://schemas.openxmlformats.org/officeDocument/2006/relationships/hyperlink" Target="https://meteor.aihw.gov.au/RegistrationAuthority/12" TargetMode="External" Id="R019c36555593461b" /><Relationship Type="http://schemas.openxmlformats.org/officeDocument/2006/relationships/hyperlink" Target="https://meteor.aihw.gov.au/content/429586" TargetMode="External" Id="Rab7ea6445a594e32" /><Relationship Type="http://schemas.openxmlformats.org/officeDocument/2006/relationships/hyperlink" Target="https://meteor.aihw.gov.au/RegistrationAuthority/19" TargetMode="External" Id="R8a8722b7c1c14faa" /><Relationship Type="http://schemas.openxmlformats.org/officeDocument/2006/relationships/hyperlink" Target="https://meteor.aihw.gov.au/RegistrationAuthority/1" TargetMode="External" Id="R88d81d9f69894961" /><Relationship Type="http://schemas.openxmlformats.org/officeDocument/2006/relationships/hyperlink" Target="https://meteor.aihw.gov.au/RegistrationAuthority/16" TargetMode="External" Id="R89a3e4d53d88407d" /><Relationship Type="http://schemas.openxmlformats.org/officeDocument/2006/relationships/hyperlink" Target="https://meteor.aihw.gov.au/RegistrationAuthority/12" TargetMode="External" Id="R4b826939853e4404" /><Relationship Type="http://schemas.openxmlformats.org/officeDocument/2006/relationships/hyperlink" Target="https://meteor.aihw.gov.au/RegistrationAuthority/11" TargetMode="External" Id="R399764cab25c42cd" /><Relationship Type="http://schemas.openxmlformats.org/officeDocument/2006/relationships/hyperlink" Target="https://meteor.aihw.gov.au/RegistrationAuthority/6" TargetMode="External" Id="R78e7c50ad76e4694" /><Relationship Type="http://schemas.openxmlformats.org/officeDocument/2006/relationships/hyperlink" Target="https://meteor.aihw.gov.au/content/787920" TargetMode="External" Id="Rd0aba4c6188546e5" /><Relationship Type="http://schemas.openxmlformats.org/officeDocument/2006/relationships/hyperlink" Target="https://meteor.aihw.gov.au/RegistrationAuthority/6" TargetMode="External" Id="R061af3f024ff4cfb" /><Relationship Type="http://schemas.openxmlformats.org/officeDocument/2006/relationships/hyperlink" Target="https://meteor.aihw.gov.au/content/789146" TargetMode="External" Id="Ra2fbaecaa53649d4" /><Relationship Type="http://schemas.openxmlformats.org/officeDocument/2006/relationships/hyperlink" Target="https://meteor.aihw.gov.au/RegistrationAuthority/6" TargetMode="External" Id="R6f113de1ff464795" /><Relationship Type="http://schemas.openxmlformats.org/officeDocument/2006/relationships/hyperlink" Target="https://meteor.aihw.gov.au/content/611149" TargetMode="External" Id="R4570e206aa4045bb" /><Relationship Type="http://schemas.openxmlformats.org/officeDocument/2006/relationships/hyperlink" Target="https://meteor.aihw.gov.au/RegistrationAuthority/12" TargetMode="External" Id="R0ad33e23581d42fe" /><Relationship Type="http://schemas.openxmlformats.org/officeDocument/2006/relationships/hyperlink" Target="https://meteor.aihw.gov.au/content/429586" TargetMode="External" Id="R4221bb34202c43d2" /><Relationship Type="http://schemas.openxmlformats.org/officeDocument/2006/relationships/hyperlink" Target="https://meteor.aihw.gov.au/content/776938" TargetMode="External" Id="R695c99dcf2f64136" /><Relationship Type="http://schemas.openxmlformats.org/officeDocument/2006/relationships/hyperlink" Target="https://meteor.aihw.gov.au/RegistrationAuthority/19" TargetMode="External" Id="R785371e3194c4334" /><Relationship Type="http://schemas.openxmlformats.org/officeDocument/2006/relationships/hyperlink" Target="https://meteor.aihw.gov.au/content/429586" TargetMode="External" Id="R635eddb4cd374404" /><Relationship Type="http://schemas.openxmlformats.org/officeDocument/2006/relationships/hyperlink" Target="https://meteor.aihw.gov.au/content/792060" TargetMode="External" Id="R80497f29f59d405e" /><Relationship Type="http://schemas.openxmlformats.org/officeDocument/2006/relationships/hyperlink" Target="https://meteor.aihw.gov.au/RegistrationAuthority/12" TargetMode="External" Id="R6562da5285154fd8" /><Relationship Type="http://schemas.openxmlformats.org/officeDocument/2006/relationships/hyperlink" Target="https://meteor.aihw.gov.au/content/722753" TargetMode="External" Id="Rd44555fc505641de" /><Relationship Type="http://schemas.openxmlformats.org/officeDocument/2006/relationships/hyperlink" Target="https://meteor.aihw.gov.au/RegistrationAuthority/12" TargetMode="External" Id="R0fae4aeed3154e4f" /><Relationship Type="http://schemas.openxmlformats.org/officeDocument/2006/relationships/hyperlink" Target="https://meteor.aihw.gov.au/content/619372" TargetMode="External" Id="R7c79d1475e3f48e1" /><Relationship Type="http://schemas.openxmlformats.org/officeDocument/2006/relationships/hyperlink" Target="https://meteor.aihw.gov.au/RegistrationAuthority/12" TargetMode="External" Id="R156d2203ea6c4a2e" /><Relationship Type="http://schemas.openxmlformats.org/officeDocument/2006/relationships/hyperlink" Target="https://meteor.aihw.gov.au/content/434713" TargetMode="External" Id="R03a4c0561ebc435a" /><Relationship Type="http://schemas.openxmlformats.org/officeDocument/2006/relationships/hyperlink" Target="https://meteor.aihw.gov.au/RegistrationAuthority/1" TargetMode="External" Id="R1eda5bd3549b4956" /><Relationship Type="http://schemas.openxmlformats.org/officeDocument/2006/relationships/hyperlink" Target="https://meteor.aihw.gov.au/RegistrationAuthority/16" TargetMode="External" Id="R4daaa241ae964386" /><Relationship Type="http://schemas.openxmlformats.org/officeDocument/2006/relationships/hyperlink" Target="https://meteor.aihw.gov.au/content/497755" TargetMode="External" Id="Rb0ad959be2ff4ba1" /><Relationship Type="http://schemas.openxmlformats.org/officeDocument/2006/relationships/hyperlink" Target="https://meteor.aihw.gov.au/RegistrationAuthority/11" TargetMode="External" Id="R547479ae878e4312" /><Relationship Type="http://schemas.openxmlformats.org/officeDocument/2006/relationships/hyperlink" Target="https://meteor.aihw.gov.au/RegistrationAuthority/6" TargetMode="External" Id="Raf7436d955a74672" /><Relationship Type="http://schemas.openxmlformats.org/officeDocument/2006/relationships/hyperlink" Target="https://meteor.aihw.gov.au/content/497772" TargetMode="External" Id="R7b29577ee9ed46be" /><Relationship Type="http://schemas.openxmlformats.org/officeDocument/2006/relationships/hyperlink" Target="https://meteor.aihw.gov.au/RegistrationAuthority/11" TargetMode="External" Id="Rda1789941fa24476" /><Relationship Type="http://schemas.openxmlformats.org/officeDocument/2006/relationships/hyperlink" Target="https://meteor.aihw.gov.au/content/498022" TargetMode="External" Id="R2197f3538b154027" /><Relationship Type="http://schemas.openxmlformats.org/officeDocument/2006/relationships/hyperlink" Target="https://meteor.aihw.gov.au/RegistrationAuthority/11" TargetMode="External" Id="R70c2a18767724d7d" /><Relationship Type="http://schemas.openxmlformats.org/officeDocument/2006/relationships/hyperlink" Target="https://meteor.aihw.gov.au/RegistrationAuthority/6" TargetMode="External" Id="R4543059d5e654236" /><Relationship Type="http://schemas.openxmlformats.org/officeDocument/2006/relationships/hyperlink" Target="https://meteor.aihw.gov.au/content/614161" TargetMode="External" Id="Redbddc8313dd4324" /><Relationship Type="http://schemas.openxmlformats.org/officeDocument/2006/relationships/hyperlink" Target="https://meteor.aihw.gov.au/RegistrationAuthority/11" TargetMode="External" Id="R1003a1b6a5054b61" /><Relationship Type="http://schemas.openxmlformats.org/officeDocument/2006/relationships/hyperlink" Target="https://meteor.aihw.gov.au/content/715320" TargetMode="External" Id="Rf8c27f17c2b948e1" /><Relationship Type="http://schemas.openxmlformats.org/officeDocument/2006/relationships/hyperlink" Target="https://meteor.aihw.gov.au/RegistrationAuthority/12" TargetMode="External" Id="R0d45dd2d2b8e4fb4" /><Relationship Type="http://schemas.openxmlformats.org/officeDocument/2006/relationships/hyperlink" Target="https://meteor.aihw.gov.au/content/738532" TargetMode="External" Id="Re385a8976fee4b42" /><Relationship Type="http://schemas.openxmlformats.org/officeDocument/2006/relationships/hyperlink" Target="https://meteor.aihw.gov.au/RegistrationAuthority/6" TargetMode="External" Id="R99ff0a26c18f459b" /><Relationship Type="http://schemas.openxmlformats.org/officeDocument/2006/relationships/hyperlink" Target="https://meteor.aihw.gov.au/content/762318" TargetMode="External" Id="R853a28f0066c4654" /><Relationship Type="http://schemas.openxmlformats.org/officeDocument/2006/relationships/hyperlink" Target="https://meteor.aihw.gov.au/RegistrationAuthority/6" TargetMode="External" Id="R4ed37c70ab884729" /><Relationship Type="http://schemas.openxmlformats.org/officeDocument/2006/relationships/hyperlink" Target="https://meteor.aihw.gov.au/content/779011" TargetMode="External" Id="R2c8a2db7ab0e48d3" /><Relationship Type="http://schemas.openxmlformats.org/officeDocument/2006/relationships/hyperlink" Target="https://meteor.aihw.gov.au/RegistrationAuthority/6" TargetMode="External" Id="R363f030e83254c9a" /><Relationship Type="http://schemas.openxmlformats.org/officeDocument/2006/relationships/hyperlink" Target="https://meteor.aihw.gov.au/content/747374" TargetMode="External" Id="R17342fa7efa34c8c" /><Relationship Type="http://schemas.openxmlformats.org/officeDocument/2006/relationships/hyperlink" Target="https://meteor.aihw.gov.au/RegistrationAuthority/6" TargetMode="External" Id="Rf9f2cd6bc37948a2" /><Relationship Type="http://schemas.openxmlformats.org/officeDocument/2006/relationships/hyperlink" Target="https://meteor.aihw.gov.au/content/770355" TargetMode="External" Id="R2a904ab3c11c4ce4" /><Relationship Type="http://schemas.openxmlformats.org/officeDocument/2006/relationships/hyperlink" Target="https://meteor.aihw.gov.au/RegistrationAuthority/6" TargetMode="External" Id="Red9c38fa208e4f38" /><Relationship Type="http://schemas.openxmlformats.org/officeDocument/2006/relationships/hyperlink" Target="https://meteor.aihw.gov.au/content/782621" TargetMode="External" Id="R3a512b54376e493b" /><Relationship Type="http://schemas.openxmlformats.org/officeDocument/2006/relationships/hyperlink" Target="https://meteor.aihw.gov.au/RegistrationAuthority/6" TargetMode="External" Id="Re52d35498a6b49b2" /><Relationship Type="http://schemas.openxmlformats.org/officeDocument/2006/relationships/hyperlink" Target="https://meteor.aihw.gov.au/content/754789" TargetMode="External" Id="Rd08ec00f535b4645" /><Relationship Type="http://schemas.openxmlformats.org/officeDocument/2006/relationships/hyperlink" Target="https://meteor.aihw.gov.au/RegistrationAuthority/6" TargetMode="External" Id="R82b5787898f24535" /><Relationship Type="http://schemas.openxmlformats.org/officeDocument/2006/relationships/hyperlink" Target="https://meteor.aihw.gov.au/content/787038" TargetMode="External" Id="R12fea89c2fec4c35" /><Relationship Type="http://schemas.openxmlformats.org/officeDocument/2006/relationships/hyperlink" Target="https://meteor.aihw.gov.au/content/471194" TargetMode="External" Id="Rd7fcc54d3b4c4f3a" /><Relationship Type="http://schemas.openxmlformats.org/officeDocument/2006/relationships/hyperlink" Target="https://meteor.aihw.gov.au/RegistrationAuthority/12" TargetMode="External" Id="R2c8333ed66b24816" /></Relationships>
</file>

<file path=word/_rels/header1.xml.rels>&#65279;<?xml version="1.0" encoding="utf-8"?><Relationships xmlns="http://schemas.openxmlformats.org/package/2006/relationships"><Relationship Type="http://schemas.openxmlformats.org/officeDocument/2006/relationships/image" Target="/media/image.png" Id="Rf167910b50904de4" /></Relationships>
</file>