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66a6ebf3314a94" /></Relationships>
</file>

<file path=word/document.xml><?xml version="1.0" encoding="utf-8"?>
<w:document xmlns:r="http://schemas.openxmlformats.org/officeDocument/2006/relationships" xmlns:w="http://schemas.openxmlformats.org/wordprocessingml/2006/main">
  <w:body>
    <w:p>
      <w:pPr>
        <w:pStyle w:val="Title"/>
      </w:pPr>
      <w:r>
        <w:t>Australian business number (ABN)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business number (ABN)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0d1f27706c439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545122ca52c487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allocated to an entity for the purposes of identification in dealings with the Australian Government, or for other Commonwealth purposes, in particular with respect to taxation laws.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31dd61353d45f1">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LexisNexis Butterworths 2002. Business and Law Dictionary. Australia: LexisNexis Butterworths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Taxation Office, 2010. ABN specific questions. Australian Taxation Office, Canberra. Viewed 18 February 2011,</w:t>
            </w:r>
          </w:p>
          <w:p>
            <w:hyperlink w:history="true" r:id="Re5715b14ed8d4334">
              <w:r>
                <w:rPr>
                  <w:rStyle w:val="Hyperlink"/>
                </w:rPr>
                <w:t xml:space="preserve">http://www.abr.business.gov.au/</w:t>
              </w:r>
              <w:r>
                <w:br/>
              </w:r>
              <w:r>
                <w:rPr>
                  <w:rStyle w:val="row-content-rich-text"/>
                </w:rPr>
                <w:t xml:space="preserve">(kw4prb55dzkowt55asotjoq0)/</w:t>
              </w:r>
              <w:r>
                <w:br/>
              </w:r>
              <w:r>
                <w:rPr>
                  <w:rStyle w:val="row-content-rich-text"/>
                </w:rPr>
                <w:t xml:space="preserve">content.aspx?page=FAQabn#WhatIs</w:t>
              </w:r>
            </w:hyperlink>
          </w:p>
          <w:p>
            <w:pPr>
              <w:spacing w:after="160"/>
            </w:pPr>
            <w:r>
              <w:rPr>
                <w:rStyle w:val="row-content-rich-text"/>
              </w:rPr>
              <w:t xml:space="preserve">Australian Taxation Office, 2010. ABN Essentials. Australian Taxation Office, Canberra. Viewed 18 February 2011,</w:t>
            </w:r>
          </w:p>
          <w:p>
            <w:hyperlink w:history="true" r:id="Rc076d8c2df75414a">
              <w:r>
                <w:rPr>
                  <w:rStyle w:val="Hyperlink"/>
                </w:rPr>
                <w:t xml:space="preserve">http://www.ato.gov.au/businesses/</w:t>
              </w:r>
              <w:r>
                <w:br/>
              </w:r>
              <w:r>
                <w:rPr>
                  <w:rStyle w:val="row-content-rich-text"/>
                </w:rPr>
                <w:t xml:space="preserve">pathway.asp?pc=001/003/021/001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890ea0015f4b55">
              <w:r>
                <w:rPr>
                  <w:rStyle w:val="Hyperlink"/>
                </w:rPr>
                <w:t xml:space="preserve">Entity—Australian business number (ABN) </w:t>
              </w:r>
            </w:hyperlink>
          </w:p>
          <w:p>
            <w:pPr>
              <w:spacing w:before="0" w:after="0"/>
            </w:pPr>
            <w:r>
              <w:rPr>
                <w:rStyle w:val="row-content"/>
                <w:color w:val="244061"/>
              </w:rPr>
              <w:t xml:space="preserve">       </w:t>
            </w:r>
            <w:hyperlink w:history="true" r:id="Ra10b5f6625204f2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cea12d57f734e60">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76e95462caf848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429119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3a4fc5409547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e95462caf84809" /><Relationship Type="http://schemas.openxmlformats.org/officeDocument/2006/relationships/header" Target="/word/header1.xml" Id="R59624d9405244ebb" /><Relationship Type="http://schemas.openxmlformats.org/officeDocument/2006/relationships/settings" Target="/word/settings.xml" Id="R6dcf7ea59edc44e7" /><Relationship Type="http://schemas.openxmlformats.org/officeDocument/2006/relationships/styles" Target="/word/styles.xml" Id="R8c9eb6ec587a4c6e" /><Relationship Type="http://schemas.openxmlformats.org/officeDocument/2006/relationships/hyperlink" Target="https://meteor.aihw.gov.au/RegistrationAuthority/1" TargetMode="External" Id="Rf50d1f27706c4392" /><Relationship Type="http://schemas.openxmlformats.org/officeDocument/2006/relationships/hyperlink" Target="https://meteor.aihw.gov.au/RegistrationAuthority/12" TargetMode="External" Id="R4545122ca52c4870" /><Relationship Type="http://schemas.openxmlformats.org/officeDocument/2006/relationships/hyperlink" Target="https://meteor.aihw.gov.au/content/274656" TargetMode="External" Id="Rbd31dd61353d45f1" /><Relationship Type="http://schemas.openxmlformats.org/officeDocument/2006/relationships/hyperlink" Target="http://www.abr.business.gov.au/(kw4prb55dzkowt55asotjoq0)/content.aspx?page=FAQabn#WhatIs" TargetMode="External" Id="Re5715b14ed8d4334" /><Relationship Type="http://schemas.openxmlformats.org/officeDocument/2006/relationships/hyperlink" Target="http://www.ato.gov.au/businesses/pathway.asp?pc=001/003/021/001" TargetMode="External" Id="Rc076d8c2df75414a" /><Relationship Type="http://schemas.openxmlformats.org/officeDocument/2006/relationships/hyperlink" Target="https://meteor.aihw.gov.au/content/429144" TargetMode="External" Id="Rcb890ea0015f4b55" /><Relationship Type="http://schemas.openxmlformats.org/officeDocument/2006/relationships/hyperlink" Target="https://meteor.aihw.gov.au/RegistrationAuthority/1" TargetMode="External" Id="Ra10b5f6625204f25" /><Relationship Type="http://schemas.openxmlformats.org/officeDocument/2006/relationships/hyperlink" Target="https://meteor.aihw.gov.au/RegistrationAuthority/12" TargetMode="External" Id="Rdcea12d57f734e60" /></Relationships>
</file>

<file path=word/_rels/header1.xml.rels>&#65279;<?xml version="1.0" encoding="utf-8"?><Relationships xmlns="http://schemas.openxmlformats.org/package/2006/relationships"><Relationship Type="http://schemas.openxmlformats.org/officeDocument/2006/relationships/image" Target="/media/image.png" Id="R3a3a4fc54095471b" /></Relationships>
</file>