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1ce8c785c4efe"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77bf1baf8401a">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d7ca5a48594553">
              <w:r>
                <w:rPr>
                  <w:rStyle w:val="Hyperlink"/>
                </w:rPr>
                <w:t xml:space="preserve">National Disability Agreement (2011)</w:t>
              </w:r>
            </w:hyperlink>
          </w:p>
          <w:p>
            <w:pPr>
              <w:pStyle w:val="registration-status"/>
              <w:spacing w:before="0" w:after="0"/>
            </w:pPr>
            <w:hyperlink w:history="true" r:id="R2778187e66aa481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3a34d5ec564de6">
              <w:r>
                <w:rPr>
                  <w:rStyle w:val="Hyperlink"/>
                </w:rPr>
                <w:t xml:space="preserve">People with disability enjoy choice, wellbeing and the opportunity to live as independently as possible</w:t>
              </w:r>
            </w:hyperlink>
          </w:p>
          <w:p>
            <w:pPr>
              <w:pStyle w:val="registration-status"/>
              <w:spacing w:before="0" w:after="0"/>
            </w:pPr>
            <w:hyperlink w:history="true" r:id="R3a55b1c0244b4f83">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59eb40e09d464c8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p>
            <w:pPr>
              <w:spacing w:after="160"/>
            </w:pPr>
            <w:r>
              <w:rPr>
                <w:rStyle w:val="row-content-rich-text"/>
              </w:rPr>
              <w:t xml:space="preserve">or</w:t>
            </w:r>
          </w:p>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r>
              <w:rPr>
                <w:rStyle w:val="row-content-rich-text"/>
              </w:rPr>
              <w:t xml:space="preserve">)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74c1e06b5a4b0f">
              <w:r>
                <w:rPr>
                  <w:rStyle w:val="Hyperlink"/>
                </w:rPr>
                <w:t xml:space="preserve">National Disability Agreement: d-Proportion of people with disability who are satisfied with the range of disability service options and quality of support received, 2010</w:t>
              </w:r>
            </w:hyperlink>
          </w:p>
          <w:p>
            <w:pPr>
              <w:pStyle w:val="registration-status"/>
              <w:spacing w:before="0" w:after="0"/>
            </w:pPr>
            <w:hyperlink w:history="true" r:id="R8349c1c619194139">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ca7ef144140400c">
              <w:r>
                <w:rPr>
                  <w:rStyle w:val="Hyperlink"/>
                </w:rPr>
                <w:t xml:space="preserve">National Disability Agreement: d-Proportion of people with disability who are satisfied with the range of disability service options and quality of support received, 2012</w:t>
              </w:r>
            </w:hyperlink>
          </w:p>
          <w:p>
            <w:pPr>
              <w:pStyle w:val="registration-status"/>
              <w:spacing w:before="0" w:after="0"/>
            </w:pPr>
            <w:hyperlink w:history="true" r:id="R879d79ea0d0a4174">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0f678307ef5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1050e220f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678307ef54a51" /><Relationship Type="http://schemas.openxmlformats.org/officeDocument/2006/relationships/header" Target="/word/header1.xml" Id="R4a6e669f94934feb" /><Relationship Type="http://schemas.openxmlformats.org/officeDocument/2006/relationships/settings" Target="/word/settings.xml" Id="R587826c4e12b47ad" /><Relationship Type="http://schemas.openxmlformats.org/officeDocument/2006/relationships/styles" Target="/word/styles.xml" Id="R2ad8ca65a1af4d6b" /><Relationship Type="http://schemas.openxmlformats.org/officeDocument/2006/relationships/hyperlink" Target="https://meteor.aihw.gov.au/RegistrationAuthority/1" TargetMode="External" Id="R8cb77bf1baf8401a" /><Relationship Type="http://schemas.openxmlformats.org/officeDocument/2006/relationships/hyperlink" Target="https://meteor.aihw.gov.au/content/428724" TargetMode="External" Id="R9ad7ca5a48594553" /><Relationship Type="http://schemas.openxmlformats.org/officeDocument/2006/relationships/hyperlink" Target="https://meteor.aihw.gov.au/RegistrationAuthority/1" TargetMode="External" Id="R2778187e66aa4812" /><Relationship Type="http://schemas.openxmlformats.org/officeDocument/2006/relationships/hyperlink" Target="https://meteor.aihw.gov.au/content/393878" TargetMode="External" Id="R903a34d5ec564de6" /><Relationship Type="http://schemas.openxmlformats.org/officeDocument/2006/relationships/hyperlink" Target="https://meteor.aihw.gov.au/RegistrationAuthority/1" TargetMode="External" Id="R3a55b1c0244b4f83" /><Relationship Type="http://schemas.openxmlformats.org/officeDocument/2006/relationships/hyperlink" Target="https://meteor.aihw.gov.au/RegistrationAuthority/16" TargetMode="External" Id="R59eb40e09d464c8c" /><Relationship Type="http://schemas.openxmlformats.org/officeDocument/2006/relationships/hyperlink" Target="https://meteor.aihw.gov.au/content/393919" TargetMode="External" Id="R5874c1e06b5a4b0f" /><Relationship Type="http://schemas.openxmlformats.org/officeDocument/2006/relationships/hyperlink" Target="https://meteor.aihw.gov.au/RegistrationAuthority/1" TargetMode="External" Id="R8349c1c619194139" /><Relationship Type="http://schemas.openxmlformats.org/officeDocument/2006/relationships/hyperlink" Target="https://meteor.aihw.gov.au/content/467934" TargetMode="External" Id="R8ca7ef144140400c" /><Relationship Type="http://schemas.openxmlformats.org/officeDocument/2006/relationships/hyperlink" Target="https://meteor.aihw.gov.au/RegistrationAuthority/1" TargetMode="External" Id="R879d79ea0d0a4174" /></Relationships>
</file>

<file path=word/_rels/header1.xml.rels>&#65279;<?xml version="1.0" encoding="utf-8"?><Relationships xmlns="http://schemas.openxmlformats.org/package/2006/relationships"><Relationship Type="http://schemas.openxmlformats.org/officeDocument/2006/relationships/image" Target="/media/image.png" Id="R9321050e220f4c31" /></Relationships>
</file>