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98dbacc8c14288" /></Relationships>
</file>

<file path=word/document.xml><?xml version="1.0" encoding="utf-8"?>
<w:document xmlns:r="http://schemas.openxmlformats.org/officeDocument/2006/relationships" xmlns:w="http://schemas.openxmlformats.org/wordprocessingml/2006/main">
  <w:body>
    <w:p>
      <w:pPr>
        <w:pStyle w:val="Title"/>
      </w:pPr>
      <w:r>
        <w:t>Person—asbestos exposure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Person—asbestos exposure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d1230a507430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known to have been exposed to </w:t>
            </w:r>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84585c0bb43d4811">
              <w:r>
                <w:rPr>
                  <w:rStyle w:val="Hyperlink"/>
                  <w:b/>
                </w:rPr>
                <w:t xml:space="preserve">asbestos</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d54d9a55e4436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44665c8ec9f46d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005a911d69449f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2eac9883b04f02">
              <w:r>
                <w:rPr>
                  <w:rStyle w:val="Hyperlink"/>
                </w:rPr>
                <w:t xml:space="preserve">Asbestos exposure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individual is known to have been exposed to </w:t>
            </w:r>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8b887474d2734c2f">
              <w:r>
                <w:rPr>
                  <w:rStyle w:val="Hyperlink"/>
                  <w:b/>
                </w:rPr>
                <w:t xml:space="preserve">asbestos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31eec8319d4950">
              <w:r>
                <w:rPr>
                  <w:rStyle w:val="Hyperlink"/>
                </w:rPr>
                <w:t xml:space="preserve">Environmental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w:t>
            </w:r>
          </w:p>
          <w:p>
            <w:pPr/>
            <w:r>
              <w:rPr>
                <w:rStyle w:val="row-content-rich-text"/>
              </w:rPr>
              <w:t xml:space="preserve">Fauci AS et al (Editors) 2008. Harrison's Principles of Internal Medicine, 17th edition, New York: McGraw-Hill Medical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c8052d2fff4215">
              <w:r>
                <w:rPr>
                  <w:rStyle w:val="Hyperlink"/>
                </w:rPr>
                <w:t xml:space="preserve">Person—asbestos exposure indicator, yes/no/unknown code N</w:t>
              </w:r>
            </w:hyperlink>
          </w:p>
          <w:p>
            <w:pPr>
              <w:spacing w:before="0" w:after="0"/>
            </w:pPr>
            <w:r>
              <w:rPr>
                <w:rStyle w:val="row-content"/>
                <w:color w:val="244061"/>
              </w:rPr>
              <w:t xml:space="preserve">       </w:t>
            </w:r>
            <w:hyperlink w:history="true" r:id="R33d27605a03f4ae2">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a0fa3174220944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428216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d4d8b12864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fa3174220944ca" /><Relationship Type="http://schemas.openxmlformats.org/officeDocument/2006/relationships/header" Target="/word/header1.xml" Id="Rf7a034642d624c45" /><Relationship Type="http://schemas.openxmlformats.org/officeDocument/2006/relationships/settings" Target="/word/settings.xml" Id="Rc9774f3f73a1414a" /><Relationship Type="http://schemas.openxmlformats.org/officeDocument/2006/relationships/styles" Target="/word/styles.xml" Id="R436c353a73234441" /><Relationship Type="http://schemas.openxmlformats.org/officeDocument/2006/relationships/hyperlink" Target="https://meteor.aihw.gov.au/RegistrationAuthority/12" TargetMode="External" Id="R14ed1230a5074302" /><Relationship Type="http://schemas.openxmlformats.org/officeDocument/2006/relationships/hyperlink" Target="https://meteor.aihw.gov.au/content/525752" TargetMode="External" Id="R84585c0bb43d4811" /><Relationship Type="http://schemas.openxmlformats.org/officeDocument/2006/relationships/hyperlink" Target="https://meteor.aihw.gov.au/content/268955" TargetMode="External" Id="R1ad54d9a55e4436a" /><Relationship Type="http://schemas.openxmlformats.org/officeDocument/2006/relationships/hyperlink" Target="https://www.ag.gov.au/Publications/Pages/AustralianGovernmentGuidelinesontheRecognitionofSexandGender.aspx" TargetMode="External" Id="Rb44665c8ec9f46dd" /><Relationship Type="http://schemas.openxmlformats.org/officeDocument/2006/relationships/hyperlink" Target="http://abs.gov.au/AUSSTATS/abs@.nsf/Lookup/1200.0.55.012Main+Features12016?OpenDocument" TargetMode="External" Id="Rd005a911d69449ff" /><Relationship Type="http://schemas.openxmlformats.org/officeDocument/2006/relationships/hyperlink" Target="https://meteor.aihw.gov.au/content/428225" TargetMode="External" Id="R5d2eac9883b04f02" /><Relationship Type="http://schemas.openxmlformats.org/officeDocument/2006/relationships/hyperlink" Target="https://meteor.aihw.gov.au/content/525752" TargetMode="External" Id="R8b887474d2734c2f" /><Relationship Type="http://schemas.openxmlformats.org/officeDocument/2006/relationships/hyperlink" Target="https://meteor.aihw.gov.au/content/353221" TargetMode="External" Id="R7d31eec8319d4950" /><Relationship Type="http://schemas.openxmlformats.org/officeDocument/2006/relationships/hyperlink" Target="https://meteor.aihw.gov.au/content/428199" TargetMode="External" Id="R6cc8052d2fff4215" /><Relationship Type="http://schemas.openxmlformats.org/officeDocument/2006/relationships/hyperlink" Target="https://meteor.aihw.gov.au/RegistrationAuthority/12" TargetMode="External" Id="R33d27605a03f4ae2" /></Relationships>
</file>

<file path=word/_rels/header1.xml.rels>&#65279;<?xml version="1.0" encoding="utf-8"?><Relationships xmlns="http://schemas.openxmlformats.org/package/2006/relationships"><Relationship Type="http://schemas.openxmlformats.org/officeDocument/2006/relationships/image" Target="/media/image.png" Id="R57d4d8b128644105" /></Relationships>
</file>