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a9341af58141d8"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c17abaef34d03">
              <w:r>
                <w:rPr>
                  <w:rStyle w:val="Hyperlink"/>
                  <w:color w:val="244061"/>
                </w:rPr>
                <w:t xml:space="preserve">Community Services (retired)</w:t>
              </w:r>
            </w:hyperlink>
            <w:r>
              <w:rPr>
                <w:rStyle w:val="row-content"/>
                <w:color w:val="244061"/>
              </w:rPr>
              <w:t xml:space="preserve">, Superseded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 digit numerical code which indicates the </w:t>
            </w:r>
          </w:p>
          <w:p>
            <w:hyperlink w:tooltip="The smallest level of geography contained in the Australian Standard Geographical Classification (ASGC)." w:history="true" r:id="R0aac84b1864d4d4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244c8adc374c37">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50fc59ead417c">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98fc5c130a543a6">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1c074607df78464c">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6614fad1e4146">
              <w:r>
                <w:rPr>
                  <w:rStyle w:val="Hyperlink"/>
                </w:rPr>
                <w:t xml:space="preserve">Person—geographic location (SLA), code (ASGC 2009) NNNNN</w:t>
              </w:r>
            </w:hyperlink>
          </w:p>
          <w:p>
            <w:pPr>
              <w:spacing w:before="0" w:after="0"/>
            </w:pPr>
            <w:r>
              <w:rPr>
                <w:rStyle w:val="row-content"/>
                <w:color w:val="244061"/>
              </w:rPr>
              <w:t xml:space="preserve">       </w:t>
            </w:r>
            <w:hyperlink w:history="true" r:id="Rf8531297a52b4ab0">
              <w:r>
                <w:rPr>
                  <w:rStyle w:val="Hyperlink"/>
                  <w:color w:val="244061"/>
                </w:rPr>
                <w:t xml:space="preserve">Community Services (retired)</w:t>
              </w:r>
            </w:hyperlink>
            <w:r>
              <w:rPr>
                <w:rStyle w:val="row-content"/>
                <w:color w:val="244061"/>
              </w:rPr>
              <w:t xml:space="preserve">, Superseded 20/12/2010</w:t>
            </w:r>
          </w:p>
          <w:p>
            <w:r>
              <w:br/>
            </w:r>
            <w:r>
              <w:rPr>
                <w:rStyle w:val="row-content"/>
              </w:rPr>
              <w:t xml:space="preserve">Has been superseded by </w:t>
            </w:r>
            <w:hyperlink w:history="true" r:id="Rdd1fd3990cf741fa">
              <w:r>
                <w:rPr>
                  <w:rStyle w:val="Hyperlink"/>
                </w:rPr>
                <w:t xml:space="preserve">Person—area of usual residence (SLA), code (ASGC 2011) NNNNN</w:t>
              </w:r>
            </w:hyperlink>
          </w:p>
          <w:p>
            <w:pPr>
              <w:spacing w:before="0" w:after="0"/>
            </w:pPr>
            <w:r>
              <w:rPr>
                <w:rStyle w:val="row-content"/>
                <w:color w:val="244061"/>
              </w:rPr>
              <w:t xml:space="preserve">       </w:t>
            </w:r>
            <w:hyperlink w:history="true" r:id="R13298d29ee4140e6">
              <w:r>
                <w:rPr>
                  <w:rStyle w:val="Hyperlink"/>
                  <w:color w:val="244061"/>
                </w:rPr>
                <w:t xml:space="preserve">Tasmanian Health</w:t>
              </w:r>
            </w:hyperlink>
            <w:r>
              <w:rPr>
                <w:rStyle w:val="row-content"/>
                <w:color w:val="244061"/>
              </w:rPr>
              <w:t xml:space="preserve">, Standard 30/04/2021</w:t>
            </w:r>
          </w:p>
          <w:p>
            <w:r>
              <w:br/>
            </w:r>
            <w:r>
              <w:rPr>
                <w:rStyle w:val="row-content"/>
              </w:rPr>
              <w:t xml:space="preserve">Has been superseded by </w:t>
            </w:r>
            <w:hyperlink w:history="true" r:id="Raeac012437fc4400">
              <w:r>
                <w:rPr>
                  <w:rStyle w:val="Hyperlink"/>
                </w:rPr>
                <w:t xml:space="preserve">Person—geographic location (SLA), code (ASGC 2011) NNNNN</w:t>
              </w:r>
            </w:hyperlink>
          </w:p>
          <w:p>
            <w:pPr>
              <w:spacing w:before="0" w:after="0"/>
            </w:pPr>
            <w:r>
              <w:rPr>
                <w:rStyle w:val="row-content"/>
                <w:color w:val="244061"/>
              </w:rPr>
              <w:t xml:space="preserve">       </w:t>
            </w:r>
            <w:hyperlink w:history="true" r:id="Rc9f9b510184f489d">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d1256bc5cea54268">
              <w:r>
                <w:rPr>
                  <w:rStyle w:val="Hyperlink"/>
                  <w:color w:val="244061"/>
                </w:rPr>
                <w:t xml:space="preserve">Tasmanian Health</w:t>
              </w:r>
            </w:hyperlink>
            <w:r>
              <w:rPr>
                <w:rStyle w:val="row-content"/>
                <w:color w:val="244061"/>
              </w:rPr>
              <w:t xml:space="preserve">, Standard 30/04/2021</w:t>
            </w:r>
          </w:p>
          <w:p>
            <w:r>
              <w:br/>
            </w:r>
          </w:p>
        </w:tc>
      </w:tr>
    </w:tbl>
    <w:p/>
    <w:tbl>
      <w:tblPr>
        <w:tblStyle w:val="TableGrid"/>
        <w:tblW w:w="0" w:type="auto"/>
      </w:tblPr>
    </w:tbl>
    <w:p>
      <w:r>
        <w:br/>
      </w:r>
    </w:p>
    <w:sectPr>
      <w:footerReference xmlns:r="http://schemas.openxmlformats.org/officeDocument/2006/relationships" w:type="default" r:id="R648738c2f8cb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e06b1c3f7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738c2f8cb4426" /><Relationship Type="http://schemas.openxmlformats.org/officeDocument/2006/relationships/header" Target="/word/header1.xml" Id="R79c2f5c3122c4b7d" /><Relationship Type="http://schemas.openxmlformats.org/officeDocument/2006/relationships/settings" Target="/word/settings.xml" Id="R29f82a20a15649cc" /><Relationship Type="http://schemas.openxmlformats.org/officeDocument/2006/relationships/styles" Target="/word/styles.xml" Id="Rd2d35478628440d2" /><Relationship Type="http://schemas.openxmlformats.org/officeDocument/2006/relationships/hyperlink" Target="https://meteor.aihw.gov.au/RegistrationAuthority/1" TargetMode="External" Id="R1f8c17abaef34d03" /><Relationship Type="http://schemas.openxmlformats.org/officeDocument/2006/relationships/hyperlink" Target="https://meteor.aihw.gov.au/content/327460" TargetMode="External" Id="R0aac84b1864d4d4f" /><Relationship Type="http://schemas.openxmlformats.org/officeDocument/2006/relationships/hyperlink" Target="https://meteor.aihw.gov.au/content/269753" TargetMode="External" Id="R2d244c8adc374c37" /><Relationship Type="http://schemas.openxmlformats.org/officeDocument/2006/relationships/hyperlink" Target="https://meteor.aihw.gov.au/content/417560" TargetMode="External" Id="Rc4750fc59ead417c" /><Relationship Type="http://schemas.openxmlformats.org/officeDocument/2006/relationships/hyperlink" Target="https://meteor.aihw.gov.au/content/417518" TargetMode="External" Id="R098fc5c130a543a6" /><Relationship Type="http://schemas.openxmlformats.org/officeDocument/2006/relationships/hyperlink" Target="mailto:geography@abs.gov.au" TargetMode="External" Id="R1c074607df78464c" /><Relationship Type="http://schemas.openxmlformats.org/officeDocument/2006/relationships/numbering" Target="/word/numbering.xml" Id="Rc59bd464f87749cb" /><Relationship Type="http://schemas.openxmlformats.org/officeDocument/2006/relationships/hyperlink" Target="https://meteor.aihw.gov.au/content/386785" TargetMode="External" Id="R23e6614fad1e4146" /><Relationship Type="http://schemas.openxmlformats.org/officeDocument/2006/relationships/hyperlink" Target="https://meteor.aihw.gov.au/RegistrationAuthority/1" TargetMode="External" Id="Rf8531297a52b4ab0" /><Relationship Type="http://schemas.openxmlformats.org/officeDocument/2006/relationships/hyperlink" Target="https://meteor.aihw.gov.au/content/743423" TargetMode="External" Id="Rdd1fd3990cf741fa" /><Relationship Type="http://schemas.openxmlformats.org/officeDocument/2006/relationships/hyperlink" Target="https://meteor.aihw.gov.au/RegistrationAuthority/15" TargetMode="External" Id="R13298d29ee4140e6" /><Relationship Type="http://schemas.openxmlformats.org/officeDocument/2006/relationships/hyperlink" Target="https://meteor.aihw.gov.au/content/455542" TargetMode="External" Id="Raeac012437fc4400" /><Relationship Type="http://schemas.openxmlformats.org/officeDocument/2006/relationships/hyperlink" Target="https://meteor.aihw.gov.au/RegistrationAuthority/1" TargetMode="External" Id="Rc9f9b510184f489d" /><Relationship Type="http://schemas.openxmlformats.org/officeDocument/2006/relationships/hyperlink" Target="https://meteor.aihw.gov.au/RegistrationAuthority/15" TargetMode="External" Id="Rd1256bc5cea54268" /></Relationships>
</file>

<file path=word/_rels/header1.xml.rels>&#65279;<?xml version="1.0" encoding="utf-8"?><Relationships xmlns="http://schemas.openxmlformats.org/package/2006/relationships"><Relationship Type="http://schemas.openxmlformats.org/officeDocument/2006/relationships/image" Target="/media/image.png" Id="R122e06b1c3f7478e" /></Relationships>
</file>