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49c2b418a4953" /></Relationships>
</file>

<file path=word/document.xml><?xml version="1.0" encoding="utf-8"?>
<w:document xmlns:r="http://schemas.openxmlformats.org/officeDocument/2006/relationships" xmlns:w="http://schemas.openxmlformats.org/wordprocessingml/2006/main">
  <w:body>
    <w:p>
      <w:pPr>
        <w:pStyle w:val="Title"/>
      </w:pPr>
      <w:r>
        <w:t>Adult Vaccination Survey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Vaccination Survey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2009 Adult Vaccination Survey was a survey of 10,231 Australians aged 18 years or older, conducted during November–December 2009. It was the seventh national survey in the current series.
Participants in the survey were asked about their recent experience of influenza and pneumococcal vaccination, and about their medical and socio-demographic status.
Due to the epidemic of pandemic (H1N1) influenza (commonly referred to as ‘swine flu’), and subsequent government support for vaccination of people against this epidemic from September 2009, this survey included questions on vaccination status of H1N1 influenza. Also for the first time, the survey included questions on pertussis (whooping cough) vaccination for adults.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80d16fa092d4c27">
              <w:r>
                <w:rPr>
                  <w:rStyle w:val="Hyperlink"/>
                </w:rPr>
                <w:t xml:space="preserve">http://www.aihw.gov.au/publication-detail/?id=10737418409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Irregularly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7604c6c65785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426232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59e782d4c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4c6c657854c70" /><Relationship Type="http://schemas.openxmlformats.org/officeDocument/2006/relationships/header" Target="/word/header1.xml" Id="R2677241dd88c43f7" /><Relationship Type="http://schemas.openxmlformats.org/officeDocument/2006/relationships/settings" Target="/word/settings.xml" Id="R3ec263b5e09b474b" /><Relationship Type="http://schemas.openxmlformats.org/officeDocument/2006/relationships/styles" Target="/word/styles.xml" Id="R50120300484949ed" /><Relationship Type="http://schemas.openxmlformats.org/officeDocument/2006/relationships/hyperlink" Target="http://www.aihw.gov.au/publication-detail/?id=10737418409" TargetMode="External" Id="Re80d16fa092d4c27" /></Relationships>
</file>

<file path=word/_rels/header1.xml.rels>&#65279;<?xml version="1.0" encoding="utf-8"?><Relationships xmlns="http://schemas.openxmlformats.org/package/2006/relationships"><Relationship Type="http://schemas.openxmlformats.org/officeDocument/2006/relationships/image" Target="/media/image.png" Id="Re3e59e782d4c44ea" /></Relationships>
</file>