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2f350d5dd4b9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25-3 month employment outcomes (post-program monitoring),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59888a20b47bd">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w:t>
            </w:r>
            <w:r>
              <w:rPr>
                <w:rStyle w:val="row-content-rich-text"/>
                <w:i/>
              </w:rPr>
              <w:t xml:space="preserve">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b539754c1e45bd">
              <w:r>
                <w:rPr>
                  <w:rStyle w:val="Hyperlink"/>
                </w:rPr>
                <w:t xml:space="preserve">National Indigenous Reform Agreement (2011)</w:t>
              </w:r>
            </w:hyperlink>
          </w:p>
          <w:p>
            <w:pPr>
              <w:spacing w:before="0" w:after="0"/>
            </w:pPr>
            <w:r>
              <w:rPr>
                <w:rStyle w:val="row-content"/>
                <w:color w:val="244061"/>
              </w:rPr>
              <w:t xml:space="preserve">       </w:t>
            </w:r>
            <w:hyperlink w:history="true" r:id="Re3a9be0567bd45e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76ed902f204f09">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801120cb62a640a3">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Confidence intervals and relative standard errors are to be calculated for proportions.</w:t>
            </w:r>
          </w:p>
          <w:p>
            <w:pPr>
              <w:spacing w:after="160"/>
            </w:pPr>
            <w:r>
              <w:rPr>
                <w:rStyle w:val="row-content-rich-text"/>
              </w:rPr>
              <w:t xml:space="preserve">While the Labour Market Assistance Outcomes Report presents outcomes for Indigenous job seekers across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was a change in the delivery of employment services from Job Network to Job Services Australia and the introduction of the reformed Indigenous Employment Program and the Disability Employment Services reforms.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Deprtment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Employment start date</w:t>
            </w:r>
          </w:p>
          <w:p>
            <w:r>
              <w:rPr>
                <w:rStyle w:val="row-content"/>
                <w:b/>
              </w:rPr>
              <w:t xml:space="preserve">Data Source</w:t>
            </w:r>
          </w:p>
          <w:p>
            <w:hyperlink w:history="true" r:id="R1333aa7873af451b">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e322dcbec71a489b">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bccdd273f0e74d92">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 </w:t>
            </w:r>
          </w:p>
          <w:p>
            <w:r>
              <w:rPr>
                <w:rStyle w:val="row-content"/>
              </w:rPr>
              <w:t xml:space="preserve">Data source type: Survey and administrative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be4fd911c1084f76">
              <w:r>
                <w:rPr>
                  <w:rStyle w:val="Hyperlink"/>
                </w:rPr>
                <w:t xml:space="preserve">Person—labour force status, code N</w:t>
              </w:r>
            </w:hyperlink>
          </w:p>
          <w:p>
            <w:r>
              <w:rPr>
                <w:rStyle w:val="row-content"/>
                <w:b/>
              </w:rPr>
              <w:t xml:space="preserve">Data Source</w:t>
            </w:r>
          </w:p>
          <w:p>
            <w:hyperlink w:history="true" r:id="R1eb1b0f1f7ba4500">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8e3a07b9261f4f2d">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c2ad49749efc466e">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Start date for participation in DEEWR funded employment assistance program</w:t>
            </w:r>
          </w:p>
          <w:p>
            <w:r>
              <w:rPr>
                <w:rStyle w:val="row-content"/>
                <w:b/>
              </w:rPr>
              <w:t xml:space="preserve">Data Source</w:t>
            </w:r>
          </w:p>
          <w:p>
            <w:hyperlink w:history="true" r:id="Re75f7bc148194591">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1d556e92b24efa">
              <w:r>
                <w:rPr>
                  <w:rStyle w:val="Hyperlink"/>
                </w:rPr>
                <w:t xml:space="preserve">Person—Indigenous status, code N</w:t>
              </w:r>
            </w:hyperlink>
          </w:p>
          <w:p>
            <w:r>
              <w:rPr>
                <w:rStyle w:val="row-content"/>
                <w:b/>
              </w:rPr>
              <w:t xml:space="preserve">Data Source</w:t>
            </w:r>
          </w:p>
          <w:p>
            <w:hyperlink w:history="true" r:id="R632094a17a994e07">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hyperlink w:history="true" r:id="Rca6ca811c08246ac">
              <w:r>
                <w:rPr>
                  <w:rStyle w:val="Hyperlink"/>
                </w:rPr>
                <w:t xml:space="preserve">Person—area of usual residence, geographical location code (ASGC 2008) NNNNN</w:t>
              </w:r>
            </w:hyperlink>
          </w:p>
          <w:p>
            <w:r>
              <w:rPr>
                <w:rStyle w:val="row-content"/>
                <w:b/>
              </w:rPr>
              <w:t xml:space="preserve">Data Source</w:t>
            </w:r>
          </w:p>
          <w:p>
            <w:hyperlink w:history="true" r:id="R1894920905cb4870">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baseline report is 2009-10.</w:t>
            </w:r>
          </w:p>
          <w:p>
            <w:pPr>
              <w:spacing w:after="160"/>
            </w:pPr>
            <w:r>
              <w:rPr>
                <w:rStyle w:val="row-content-rich-text"/>
              </w:rPr>
              <w:t xml:space="preserve">Results where the relative standard error is greater than 50 per cent will not be reported. Estimates with a relative standard error between 25 and 50 per cent will be noted in the data provided as having a high relative standard error and the results should be used with caution.</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bebd11d97348c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ee0d4882cb4b34">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b/>
                <w:color w:val="000000"/>
              </w:rPr>
              <w:t xml:space="preserve">Data Source</w:t>
            </w:r>
          </w:p>
          <w:p>
            <w:hyperlink w:history="true" r:id="R8ad96124aad5460e">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7d5ca82dac452e">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fb5be7a479594ff9">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0ca2d5f38c7484a">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6ae44c65a8034447">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1835d7a9638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d259bda2e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35d7a96384649" /><Relationship Type="http://schemas.openxmlformats.org/officeDocument/2006/relationships/header" Target="/word/header1.xml" Id="R1d109a148064480a" /><Relationship Type="http://schemas.openxmlformats.org/officeDocument/2006/relationships/settings" Target="/word/settings.xml" Id="Reae426dc56f84d3d" /><Relationship Type="http://schemas.openxmlformats.org/officeDocument/2006/relationships/styles" Target="/word/styles.xml" Id="R4c869e32128847c1" /><Relationship Type="http://schemas.openxmlformats.org/officeDocument/2006/relationships/hyperlink" Target="https://meteor.aihw.gov.au/RegistrationAuthority/6" TargetMode="External" Id="R8c959888a20b47bd" /><Relationship Type="http://schemas.openxmlformats.org/officeDocument/2006/relationships/hyperlink" Target="https://meteor.aihw.gov.au/content/425730" TargetMode="External" Id="Refb539754c1e45bd" /><Relationship Type="http://schemas.openxmlformats.org/officeDocument/2006/relationships/hyperlink" Target="https://meteor.aihw.gov.au/RegistrationAuthority/6" TargetMode="External" Id="Re3a9be0567bd45e3" /><Relationship Type="http://schemas.openxmlformats.org/officeDocument/2006/relationships/hyperlink" Target="https://meteor.aihw.gov.au/content/396179" TargetMode="External" Id="Rdb76ed902f204f09" /><Relationship Type="http://schemas.openxmlformats.org/officeDocument/2006/relationships/hyperlink" Target="https://meteor.aihw.gov.au/RegistrationAuthority/6" TargetMode="External" Id="R801120cb62a640a3" /><Relationship Type="http://schemas.openxmlformats.org/officeDocument/2006/relationships/hyperlink" Target="https://meteor.aihw.gov.au/content/400387" TargetMode="External" Id="R1333aa7873af451b" /><Relationship Type="http://schemas.openxmlformats.org/officeDocument/2006/relationships/hyperlink" Target="https://meteor.aihw.gov.au/content/400387" TargetMode="External" Id="Re322dcbec71a489b" /><Relationship Type="http://schemas.openxmlformats.org/officeDocument/2006/relationships/hyperlink" Target="https://meteor.aihw.gov.au/content/400387" TargetMode="External" Id="Rbccdd273f0e74d92" /><Relationship Type="http://schemas.openxmlformats.org/officeDocument/2006/relationships/hyperlink" Target="https://meteor.aihw.gov.au/content/270112" TargetMode="External" Id="Rbe4fd911c1084f76" /><Relationship Type="http://schemas.openxmlformats.org/officeDocument/2006/relationships/hyperlink" Target="https://meteor.aihw.gov.au/content/400387" TargetMode="External" Id="R1eb1b0f1f7ba4500" /><Relationship Type="http://schemas.openxmlformats.org/officeDocument/2006/relationships/hyperlink" Target="https://meteor.aihw.gov.au/content/409306" TargetMode="External" Id="R8e3a07b9261f4f2d" /><Relationship Type="http://schemas.openxmlformats.org/officeDocument/2006/relationships/hyperlink" Target="https://meteor.aihw.gov.au/content/409306" TargetMode="External" Id="Rc2ad49749efc466e" /><Relationship Type="http://schemas.openxmlformats.org/officeDocument/2006/relationships/hyperlink" Target="https://meteor.aihw.gov.au/content/409306" TargetMode="External" Id="Re75f7bc148194591" /><Relationship Type="http://schemas.openxmlformats.org/officeDocument/2006/relationships/hyperlink" Target="https://meteor.aihw.gov.au/content/291036" TargetMode="External" Id="R561d556e92b24efa" /><Relationship Type="http://schemas.openxmlformats.org/officeDocument/2006/relationships/hyperlink" Target="https://meteor.aihw.gov.au/content/400387" TargetMode="External" Id="R632094a17a994e07" /><Relationship Type="http://schemas.openxmlformats.org/officeDocument/2006/relationships/hyperlink" Target="https://meteor.aihw.gov.au/content/377103" TargetMode="External" Id="Rca6ca811c08246ac" /><Relationship Type="http://schemas.openxmlformats.org/officeDocument/2006/relationships/hyperlink" Target="https://meteor.aihw.gov.au/content/400387" TargetMode="External" Id="R1894920905cb4870" /><Relationship Type="http://schemas.openxmlformats.org/officeDocument/2006/relationships/hyperlink" Target="https://meteor.aihw.gov.au/content/410674" TargetMode="External" Id="R94bebd11d97348c2" /><Relationship Type="http://schemas.openxmlformats.org/officeDocument/2006/relationships/hyperlink" Target="https://meteor.aihw.gov.au/content/409306" TargetMode="External" Id="R27ee0d4882cb4b34" /><Relationship Type="http://schemas.openxmlformats.org/officeDocument/2006/relationships/hyperlink" Target="https://meteor.aihw.gov.au/content/400387" TargetMode="External" Id="R8ad96124aad5460e" /><Relationship Type="http://schemas.openxmlformats.org/officeDocument/2006/relationships/hyperlink" Target="https://meteor.aihw.gov.au/content/396640" TargetMode="External" Id="R177d5ca82dac452e" /><Relationship Type="http://schemas.openxmlformats.org/officeDocument/2006/relationships/hyperlink" Target="https://meteor.aihw.gov.au/RegistrationAuthority/1" TargetMode="External" Id="Rfb5be7a479594ff9" /><Relationship Type="http://schemas.openxmlformats.org/officeDocument/2006/relationships/hyperlink" Target="https://meteor.aihw.gov.au/content/438731" TargetMode="External" Id="R10ca2d5f38c7484a" /><Relationship Type="http://schemas.openxmlformats.org/officeDocument/2006/relationships/hyperlink" Target="https://meteor.aihw.gov.au/RegistrationAuthority/6" TargetMode="External" Id="R6ae44c65a8034447" /></Relationships>
</file>

<file path=word/_rels/header1.xml.rels>&#65279;<?xml version="1.0" encoding="utf-8"?><Relationships xmlns="http://schemas.openxmlformats.org/package/2006/relationships"><Relationship Type="http://schemas.openxmlformats.org/officeDocument/2006/relationships/image" Target="/media/image.png" Id="R6e7d259bda2e47d1" /></Relationships>
</file>