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693785a80644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24-CDEP participants and Off CDEP job placement,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1ba66365645de">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The Community Development and Employment Projects program (CDEP).</w:t>
            </w:r>
          </w:p>
          <w:p>
            <w:pPr/>
            <w:r>
              <w:rPr>
                <w:rStyle w:val="row-content-rich-text"/>
              </w:rPr>
              <w:t xml:space="preserve">Measure (1b): Proportion of CDEP participants moving into off-CDEP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w:t>
            </w:r>
            <w:r>
              <w:rPr>
                <w:rStyle w:val="row-content-rich-text"/>
                <w:i/>
              </w:rPr>
              <w:t xml:space="preserve">halve the gap in Indigenous employment outcomes between Indigenous and non-Indigenous Australians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a071f06bdf4f61">
              <w:r>
                <w:rPr>
                  <w:rStyle w:val="Hyperlink"/>
                </w:rPr>
                <w:t xml:space="preserve">National Indigenous Reform Agreement (2011)</w:t>
              </w:r>
            </w:hyperlink>
          </w:p>
          <w:p>
            <w:pPr>
              <w:spacing w:before="0" w:after="0"/>
            </w:pPr>
            <w:r>
              <w:rPr>
                <w:rStyle w:val="row-content"/>
                <w:color w:val="244061"/>
              </w:rPr>
              <w:t xml:space="preserve">       </w:t>
            </w:r>
            <w:hyperlink w:history="true" r:id="R43fd6b02e96a44a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1a4e42664144a4">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0949c815cfab4c8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outcomes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CDEP participation</w:t>
            </w:r>
          </w:p>
          <w:p>
            <w:r>
              <w:rPr>
                <w:rStyle w:val="row-content"/>
                <w:b/>
              </w:rPr>
              <w:t xml:space="preserve">Data Source</w:t>
            </w:r>
          </w:p>
          <w:p>
            <w:hyperlink w:history="true" r:id="R331b62af1ef74b5c">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Off-CDEP employment outcomes</w:t>
            </w:r>
          </w:p>
          <w:p>
            <w:r>
              <w:rPr>
                <w:rStyle w:val="row-content"/>
                <w:b/>
              </w:rPr>
              <w:t xml:space="preserve">Data Source</w:t>
            </w:r>
          </w:p>
          <w:p>
            <w:hyperlink w:history="true" r:id="Rc70acfef40db4252">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CDEP participation</w:t>
            </w:r>
          </w:p>
          <w:p>
            <w:r>
              <w:rPr>
                <w:rStyle w:val="row-content"/>
                <w:b/>
              </w:rPr>
              <w:t xml:space="preserve">Data Source</w:t>
            </w:r>
          </w:p>
          <w:p>
            <w:hyperlink w:history="true" r:id="R9ba40d150ea046a5">
              <w:r>
                <w:rPr>
                  <w:rStyle w:val="Hyperlink"/>
                </w:rPr>
                <w:t xml:space="preserve">CDEP Management Branch Administrative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1b210dc94b9e488f">
              <w:r>
                <w:rPr>
                  <w:rStyle w:val="Hyperlink"/>
                </w:rPr>
                <w:t xml:space="preserve">Person—age, total years N[NN]</w:t>
              </w:r>
            </w:hyperlink>
          </w:p>
          <w:p>
            <w:r>
              <w:rPr>
                <w:rStyle w:val="row-content"/>
                <w:b/>
              </w:rPr>
              <w:t xml:space="preserve">Data Source</w:t>
            </w:r>
          </w:p>
          <w:p>
            <w:hyperlink w:history="true" r:id="Rd87b60c56b0147b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c13757ea3a33443b">
              <w:r>
                <w:rPr>
                  <w:rStyle w:val="Hyperlink"/>
                </w:rPr>
                <w:t xml:space="preserve">Person—estimated resident population of Australia, total people N[N(7)]</w:t>
              </w:r>
            </w:hyperlink>
          </w:p>
          <w:p>
            <w:r>
              <w:rPr>
                <w:rStyle w:val="row-content"/>
                <w:b/>
              </w:rPr>
              <w:t xml:space="preserve">Data Source</w:t>
            </w:r>
          </w:p>
          <w:p>
            <w:hyperlink w:history="true" r:id="R94366de103ae428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Post-Enumeration Survey (PES) and assumptions on future fertility, mortality, net migration etc</w:t>
            </w:r>
          </w:p>
          <w:p>
            <w:r>
              <w:rPr>
                <w:rStyle w:val="row-content"/>
              </w:rPr>
              <w:t xml:space="preserve">Data source for Measure 1a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ebb2414b04429e">
              <w:r>
                <w:rPr>
                  <w:rStyle w:val="Hyperlink"/>
                </w:rPr>
                <w:t xml:space="preserve">Person—age, total years N[NN]</w:t>
              </w:r>
            </w:hyperlink>
          </w:p>
          <w:p>
            <w:r>
              <w:rPr>
                <w:rStyle w:val="row-content"/>
                <w:b/>
              </w:rPr>
              <w:t xml:space="preserve">Data Source</w:t>
            </w:r>
          </w:p>
          <w:p>
            <w:hyperlink w:history="true" r:id="Rb1ee8172d73d4322">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4659f7c99aa4f46">
              <w:r>
                <w:rPr>
                  <w:rStyle w:val="Hyperlink"/>
                </w:rPr>
                <w:t xml:space="preserve">Person—area of usual residence, geographical location code (ASGC 2008) NNNNN</w:t>
              </w:r>
            </w:hyperlink>
          </w:p>
          <w:p>
            <w:r>
              <w:rPr>
                <w:rStyle w:val="row-content"/>
                <w:b/>
              </w:rPr>
              <w:t xml:space="preserve">Data Source</w:t>
            </w:r>
          </w:p>
          <w:p>
            <w:hyperlink w:history="true" r:id="Rb679376580df43f9">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2009-10</w:t>
            </w:r>
          </w:p>
          <w:p>
            <w:pPr>
              <w:spacing w:after="160"/>
            </w:pPr>
            <w:r>
              <w:rPr>
                <w:rStyle w:val="row-content-rich-text"/>
              </w:rPr>
              <w:t xml:space="preserve">The CDEP proportion is a stock variable presented at a point-in-time in a way consistent with the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the impact of the policy change and ensure across-time comparability.</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3b0ab65c1c491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87a50f655d457f">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b/>
                <w:color w:val="000000"/>
              </w:rPr>
              <w:t xml:space="preserve">Data Source</w:t>
            </w:r>
          </w:p>
          <w:p>
            <w:hyperlink w:history="true" r:id="R47e3f1d316b34af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7b6d27834f4460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b29808b9db4270">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9b64d50935224d1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afe6e410d5e644b8">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c68e13dc90584f6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bc590bae80d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10f9c8c0d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590bae80d4044" /><Relationship Type="http://schemas.openxmlformats.org/officeDocument/2006/relationships/header" Target="/word/header1.xml" Id="R223f276c11ef4b15" /><Relationship Type="http://schemas.openxmlformats.org/officeDocument/2006/relationships/settings" Target="/word/settings.xml" Id="R4feadd9e9cd246fb" /><Relationship Type="http://schemas.openxmlformats.org/officeDocument/2006/relationships/styles" Target="/word/styles.xml" Id="R4d92c3d7dc1a4ca3" /><Relationship Type="http://schemas.openxmlformats.org/officeDocument/2006/relationships/hyperlink" Target="https://meteor.aihw.gov.au/RegistrationAuthority/6" TargetMode="External" Id="R4421ba66365645de" /><Relationship Type="http://schemas.openxmlformats.org/officeDocument/2006/relationships/hyperlink" Target="https://meteor.aihw.gov.au/content/425730" TargetMode="External" Id="R87a071f06bdf4f61" /><Relationship Type="http://schemas.openxmlformats.org/officeDocument/2006/relationships/hyperlink" Target="https://meteor.aihw.gov.au/RegistrationAuthority/6" TargetMode="External" Id="R43fd6b02e96a44a9" /><Relationship Type="http://schemas.openxmlformats.org/officeDocument/2006/relationships/hyperlink" Target="https://meteor.aihw.gov.au/content/396179" TargetMode="External" Id="R901a4e42664144a4" /><Relationship Type="http://schemas.openxmlformats.org/officeDocument/2006/relationships/hyperlink" Target="https://meteor.aihw.gov.au/RegistrationAuthority/6" TargetMode="External" Id="R0949c815cfab4c83" /><Relationship Type="http://schemas.openxmlformats.org/officeDocument/2006/relationships/hyperlink" Target="https://meteor.aihw.gov.au/content/400337" TargetMode="External" Id="R331b62af1ef74b5c" /><Relationship Type="http://schemas.openxmlformats.org/officeDocument/2006/relationships/hyperlink" Target="https://meteor.aihw.gov.au/content/400337" TargetMode="External" Id="Rc70acfef40db4252" /><Relationship Type="http://schemas.openxmlformats.org/officeDocument/2006/relationships/hyperlink" Target="https://meteor.aihw.gov.au/content/400337" TargetMode="External" Id="R9ba40d150ea046a5" /><Relationship Type="http://schemas.openxmlformats.org/officeDocument/2006/relationships/hyperlink" Target="https://meteor.aihw.gov.au/content/303794" TargetMode="External" Id="R1b210dc94b9e488f" /><Relationship Type="http://schemas.openxmlformats.org/officeDocument/2006/relationships/hyperlink" Target="https://meteor.aihw.gov.au/content/394092" TargetMode="External" Id="Rd87b60c56b0147be" /><Relationship Type="http://schemas.openxmlformats.org/officeDocument/2006/relationships/hyperlink" Target="https://meteor.aihw.gov.au/content/388656" TargetMode="External" Id="Rc13757ea3a33443b" /><Relationship Type="http://schemas.openxmlformats.org/officeDocument/2006/relationships/hyperlink" Target="https://meteor.aihw.gov.au/content/394092" TargetMode="External" Id="R94366de103ae4285" /><Relationship Type="http://schemas.openxmlformats.org/officeDocument/2006/relationships/hyperlink" Target="https://meteor.aihw.gov.au/content/303794" TargetMode="External" Id="Rc2ebb2414b04429e" /><Relationship Type="http://schemas.openxmlformats.org/officeDocument/2006/relationships/hyperlink" Target="https://meteor.aihw.gov.au/content/400337" TargetMode="External" Id="Rb1ee8172d73d4322" /><Relationship Type="http://schemas.openxmlformats.org/officeDocument/2006/relationships/hyperlink" Target="https://meteor.aihw.gov.au/content/377103" TargetMode="External" Id="Rb4659f7c99aa4f46" /><Relationship Type="http://schemas.openxmlformats.org/officeDocument/2006/relationships/hyperlink" Target="https://meteor.aihw.gov.au/content/400337" TargetMode="External" Id="Rb679376580df43f9" /><Relationship Type="http://schemas.openxmlformats.org/officeDocument/2006/relationships/hyperlink" Target="https://meteor.aihw.gov.au/content/410674" TargetMode="External" Id="R263b0ab65c1c491e" /><Relationship Type="http://schemas.openxmlformats.org/officeDocument/2006/relationships/hyperlink" Target="https://meteor.aihw.gov.au/content/400337" TargetMode="External" Id="Rfa87a50f655d457f" /><Relationship Type="http://schemas.openxmlformats.org/officeDocument/2006/relationships/hyperlink" Target="https://meteor.aihw.gov.au/content/394092" TargetMode="External" Id="R47e3f1d316b34af2" /><Relationship Type="http://schemas.openxmlformats.org/officeDocument/2006/relationships/hyperlink" Target="https://meteor.aihw.gov.au/content/449223" TargetMode="External" Id="R77b6d27834f44601" /><Relationship Type="http://schemas.openxmlformats.org/officeDocument/2006/relationships/hyperlink" Target="https://meteor.aihw.gov.au/content/396637" TargetMode="External" Id="R70b29808b9db4270" /><Relationship Type="http://schemas.openxmlformats.org/officeDocument/2006/relationships/hyperlink" Target="https://meteor.aihw.gov.au/RegistrationAuthority/1" TargetMode="External" Id="R9b64d50935224d13" /><Relationship Type="http://schemas.openxmlformats.org/officeDocument/2006/relationships/hyperlink" Target="https://meteor.aihw.gov.au/content/438724" TargetMode="External" Id="Rafe6e410d5e644b8" /><Relationship Type="http://schemas.openxmlformats.org/officeDocument/2006/relationships/hyperlink" Target="https://meteor.aihw.gov.au/RegistrationAuthority/6" TargetMode="External" Id="Rc68e13dc90584f69" /></Relationships>
</file>

<file path=word/_rels/header1.xml.rels>&#65279;<?xml version="1.0" encoding="utf-8"?><Relationships xmlns="http://schemas.openxmlformats.org/package/2006/relationships"><Relationship Type="http://schemas.openxmlformats.org/officeDocument/2006/relationships/image" Target="/media/image.png" Id="Rf6210f9c8c0d4a81" /></Relationships>
</file>