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cafa6c5ebe4fc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II (Survey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79211f6a14fbb">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67cc198f334902">
              <w:r>
                <w:rPr>
                  <w:rStyle w:val="Hyperlink"/>
                </w:rPr>
                <w:t xml:space="preserve">National Indigenous Reform Agreement (2011)</w:t>
              </w:r>
            </w:hyperlink>
          </w:p>
          <w:p>
            <w:pPr>
              <w:spacing w:before="0" w:after="0"/>
            </w:pPr>
            <w:r>
              <w:rPr>
                <w:rStyle w:val="row-content"/>
                <w:color w:val="244061"/>
              </w:rPr>
              <w:t xml:space="preserve">       </w:t>
            </w:r>
            <w:hyperlink w:history="true" r:id="Rdf5f2647e0804ac8">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aa213fedba452c">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82c0b4f8e37c45f5">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def2bca3894a3c">
              <w:r>
                <w:rPr>
                  <w:rStyle w:val="Hyperlink"/>
                </w:rPr>
                <w:t xml:space="preserve">Person—age, total years N[NN]</w:t>
              </w:r>
            </w:hyperlink>
          </w:p>
          <w:p>
            <w:r>
              <w:rPr>
                <w:rStyle w:val="row-content"/>
                <w:b/>
              </w:rPr>
              <w:t xml:space="preserve">Data Source</w:t>
            </w:r>
          </w:p>
          <w:p>
            <w:hyperlink w:history="true" r:id="R732e4fb20ac1414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994403651b8040b0">
              <w:r>
                <w:rPr>
                  <w:rStyle w:val="Hyperlink"/>
                </w:rPr>
                <w:t xml:space="preserve">Person—age, total years N[NN]</w:t>
              </w:r>
            </w:hyperlink>
          </w:p>
          <w:p>
            <w:r>
              <w:rPr>
                <w:rStyle w:val="row-content"/>
                <w:b/>
              </w:rPr>
              <w:t xml:space="preserve">Data Source</w:t>
            </w:r>
          </w:p>
          <w:p>
            <w:hyperlink w:history="true" r:id="R2f6d8eb31e5c4c9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13135cdad0dd4b00">
              <w:r>
                <w:rPr>
                  <w:rStyle w:val="Hyperlink"/>
                </w:rPr>
                <w:t xml:space="preserve">Person—level of highest educational attainment, code NN</w:t>
              </w:r>
            </w:hyperlink>
          </w:p>
          <w:p>
            <w:r>
              <w:rPr>
                <w:rStyle w:val="row-content"/>
                <w:b/>
              </w:rPr>
              <w:t xml:space="preserve">Data Source</w:t>
            </w:r>
          </w:p>
          <w:p>
            <w:hyperlink w:history="true" r:id="R8efedb81a918438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b1acba7b206540f9">
              <w:r>
                <w:rPr>
                  <w:rStyle w:val="Hyperlink"/>
                </w:rPr>
                <w:t xml:space="preserve">Person—level of highest educational attainment, code NN</w:t>
              </w:r>
            </w:hyperlink>
          </w:p>
          <w:p>
            <w:r>
              <w:rPr>
                <w:rStyle w:val="row-content"/>
                <w:b/>
              </w:rPr>
              <w:t xml:space="preserve">Data Source</w:t>
            </w:r>
          </w:p>
          <w:p>
            <w:hyperlink w:history="true" r:id="Ra648ece1528d419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a4812034644a82">
              <w:r>
                <w:rPr>
                  <w:rStyle w:val="Hyperlink"/>
                </w:rPr>
                <w:t xml:space="preserve">Person—age, total years N[NN]</w:t>
              </w:r>
            </w:hyperlink>
          </w:p>
          <w:p>
            <w:r>
              <w:rPr>
                <w:rStyle w:val="row-content"/>
                <w:b/>
              </w:rPr>
              <w:t xml:space="preserve">Data Source</w:t>
            </w:r>
          </w:p>
          <w:p>
            <w:hyperlink w:history="true" r:id="Ra9751469b78349d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f79f52943baf4fed">
              <w:r>
                <w:rPr>
                  <w:rStyle w:val="Hyperlink"/>
                </w:rPr>
                <w:t xml:space="preserve">Person—age, total years N[NN]</w:t>
              </w:r>
            </w:hyperlink>
          </w:p>
          <w:p>
            <w:r>
              <w:rPr>
                <w:rStyle w:val="row-content"/>
                <w:b/>
              </w:rPr>
              <w:t xml:space="preserve">Data Source</w:t>
            </w:r>
          </w:p>
          <w:p>
            <w:hyperlink w:history="true" r:id="Ra351f6fad6c0463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and geo-location by Indigenous status.</w:t>
            </w:r>
          </w:p>
          <w:p>
            <w:pPr/>
            <w:r>
              <w:rPr>
                <w:rStyle w:val="row-content-rich-text"/>
              </w:rPr>
              <w:t xml:space="preserve">Available disaggregation: National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4f59c981754201">
              <w:r>
                <w:rPr>
                  <w:rStyle w:val="Hyperlink"/>
                </w:rPr>
                <w:t xml:space="preserve">Person—Indigenous status, code N</w:t>
              </w:r>
            </w:hyperlink>
          </w:p>
          <w:p>
            <w:r>
              <w:rPr>
                <w:rStyle w:val="row-content"/>
                <w:b/>
              </w:rPr>
              <w:t xml:space="preserve">Data Source</w:t>
            </w:r>
          </w:p>
          <w:p>
            <w:hyperlink w:history="true" r:id="R34a8a5cefc4048d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d5140baf792476e">
              <w:r>
                <w:rPr>
                  <w:rStyle w:val="Hyperlink"/>
                </w:rPr>
                <w:t xml:space="preserve">Person—Indigenous status, code N</w:t>
              </w:r>
            </w:hyperlink>
          </w:p>
          <w:p>
            <w:r>
              <w:rPr>
                <w:rStyle w:val="row-content"/>
                <w:b/>
              </w:rPr>
              <w:t xml:space="preserve">Data Source</w:t>
            </w:r>
          </w:p>
          <w:p>
            <w:hyperlink w:history="true" r:id="R0da4db5432f4446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43a3920ae9c4e74">
              <w:r>
                <w:rPr>
                  <w:rStyle w:val="Hyperlink"/>
                </w:rPr>
                <w:t xml:space="preserve">Person—area of usual residence, geographical location code (ASGC 2006) NNNNN</w:t>
              </w:r>
            </w:hyperlink>
          </w:p>
          <w:p>
            <w:r>
              <w:rPr>
                <w:rStyle w:val="row-content"/>
                <w:b/>
              </w:rPr>
              <w:t xml:space="preserve">Data Source</w:t>
            </w:r>
          </w:p>
          <w:p>
            <w:hyperlink w:history="true" r:id="R50b853cd8887400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ec0aa07b6694d00">
              <w:r>
                <w:rPr>
                  <w:rStyle w:val="Hyperlink"/>
                </w:rPr>
                <w:t xml:space="preserve">Person—area of usual residence, geographical location code (ASGC 2008) NNNNN</w:t>
              </w:r>
            </w:hyperlink>
          </w:p>
          <w:p>
            <w:r>
              <w:rPr>
                <w:rStyle w:val="row-content"/>
                <w:b/>
              </w:rPr>
              <w:t xml:space="preserve">Data Source</w:t>
            </w:r>
          </w:p>
          <w:p>
            <w:hyperlink w:history="true" r:id="R1adfe3b05343416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  2008 NATSISS (Indigenous) and 2008 SEW (non-Indigenous).</w:t>
            </w:r>
          </w:p>
          <w:p>
            <w:pPr>
              <w:spacing w:after="160"/>
            </w:pPr>
            <w:r>
              <w:rPr>
                <w:rStyle w:val="row-content-rich-text"/>
              </w:rPr>
              <w:t xml:space="preserve">The Survey of Work and Education (SEW) does not include people living in very remote areas which may affect the comparability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979dc0847d4cc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4468635fa349f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4898f4ec50e451a">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dbe694ec174ca7">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d518773c68234f5d">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2cbad305e7a4791">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fb3e7318386e463e">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b8fb544739eb42d0">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1dbf399d33b94a8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275a3ad4c2d2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e440f9dd9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a3ad4c2d24f40" /><Relationship Type="http://schemas.openxmlformats.org/officeDocument/2006/relationships/header" Target="/word/header1.xml" Id="R9a70041f91cd4fad" /><Relationship Type="http://schemas.openxmlformats.org/officeDocument/2006/relationships/settings" Target="/word/settings.xml" Id="R5acb4d6ed12e4edb" /><Relationship Type="http://schemas.openxmlformats.org/officeDocument/2006/relationships/styles" Target="/word/styles.xml" Id="R945a040c0cb0446c" /><Relationship Type="http://schemas.openxmlformats.org/officeDocument/2006/relationships/hyperlink" Target="https://meteor.aihw.gov.au/RegistrationAuthority/6" TargetMode="External" Id="Ra5179211f6a14fbb" /><Relationship Type="http://schemas.openxmlformats.org/officeDocument/2006/relationships/hyperlink" Target="https://meteor.aihw.gov.au/content/425730" TargetMode="External" Id="R6567cc198f334902" /><Relationship Type="http://schemas.openxmlformats.org/officeDocument/2006/relationships/hyperlink" Target="https://meteor.aihw.gov.au/RegistrationAuthority/6" TargetMode="External" Id="Rdf5f2647e0804ac8" /><Relationship Type="http://schemas.openxmlformats.org/officeDocument/2006/relationships/hyperlink" Target="https://meteor.aihw.gov.au/content/396173" TargetMode="External" Id="Rbbaa213fedba452c" /><Relationship Type="http://schemas.openxmlformats.org/officeDocument/2006/relationships/hyperlink" Target="https://meteor.aihw.gov.au/RegistrationAuthority/6" TargetMode="External" Id="R82c0b4f8e37c45f5" /><Relationship Type="http://schemas.openxmlformats.org/officeDocument/2006/relationships/hyperlink" Target="https://meteor.aihw.gov.au/content/303794" TargetMode="External" Id="R09def2bca3894a3c" /><Relationship Type="http://schemas.openxmlformats.org/officeDocument/2006/relationships/hyperlink" Target="https://meteor.aihw.gov.au/content/393863" TargetMode="External" Id="R732e4fb20ac14149" /><Relationship Type="http://schemas.openxmlformats.org/officeDocument/2006/relationships/hyperlink" Target="https://meteor.aihw.gov.au/content/303794" TargetMode="External" Id="R994403651b8040b0" /><Relationship Type="http://schemas.openxmlformats.org/officeDocument/2006/relationships/hyperlink" Target="https://meteor.aihw.gov.au/content/396601" TargetMode="External" Id="R2f6d8eb31e5c4c9f" /><Relationship Type="http://schemas.openxmlformats.org/officeDocument/2006/relationships/hyperlink" Target="https://meteor.aihw.gov.au/content/321069" TargetMode="External" Id="R13135cdad0dd4b00" /><Relationship Type="http://schemas.openxmlformats.org/officeDocument/2006/relationships/hyperlink" Target="https://meteor.aihw.gov.au/content/393863" TargetMode="External" Id="R8efedb81a9184389" /><Relationship Type="http://schemas.openxmlformats.org/officeDocument/2006/relationships/hyperlink" Target="https://meteor.aihw.gov.au/content/321069" TargetMode="External" Id="Rb1acba7b206540f9" /><Relationship Type="http://schemas.openxmlformats.org/officeDocument/2006/relationships/hyperlink" Target="https://meteor.aihw.gov.au/content/396601" TargetMode="External" Id="Ra648ece1528d4191" /><Relationship Type="http://schemas.openxmlformats.org/officeDocument/2006/relationships/hyperlink" Target="https://meteor.aihw.gov.au/content/303794" TargetMode="External" Id="Rb1a4812034644a82" /><Relationship Type="http://schemas.openxmlformats.org/officeDocument/2006/relationships/hyperlink" Target="https://meteor.aihw.gov.au/content/393863" TargetMode="External" Id="Ra9751469b78349da" /><Relationship Type="http://schemas.openxmlformats.org/officeDocument/2006/relationships/hyperlink" Target="https://meteor.aihw.gov.au/content/303794" TargetMode="External" Id="Rf79f52943baf4fed" /><Relationship Type="http://schemas.openxmlformats.org/officeDocument/2006/relationships/hyperlink" Target="https://meteor.aihw.gov.au/content/396601" TargetMode="External" Id="Ra351f6fad6c04637" /><Relationship Type="http://schemas.openxmlformats.org/officeDocument/2006/relationships/hyperlink" Target="https://meteor.aihw.gov.au/content/291036" TargetMode="External" Id="Rd04f59c981754201" /><Relationship Type="http://schemas.openxmlformats.org/officeDocument/2006/relationships/hyperlink" Target="https://meteor.aihw.gov.au/content/393863" TargetMode="External" Id="R34a8a5cefc4048d7" /><Relationship Type="http://schemas.openxmlformats.org/officeDocument/2006/relationships/hyperlink" Target="https://meteor.aihw.gov.au/content/291036" TargetMode="External" Id="Rfd5140baf792476e" /><Relationship Type="http://schemas.openxmlformats.org/officeDocument/2006/relationships/hyperlink" Target="https://meteor.aihw.gov.au/content/396601" TargetMode="External" Id="R0da4db5432f44469" /><Relationship Type="http://schemas.openxmlformats.org/officeDocument/2006/relationships/hyperlink" Target="https://meteor.aihw.gov.au/content/341800" TargetMode="External" Id="Rb43a3920ae9c4e74" /><Relationship Type="http://schemas.openxmlformats.org/officeDocument/2006/relationships/hyperlink" Target="https://meteor.aihw.gov.au/content/393863" TargetMode="External" Id="R50b853cd88874007" /><Relationship Type="http://schemas.openxmlformats.org/officeDocument/2006/relationships/hyperlink" Target="https://meteor.aihw.gov.au/content/377103" TargetMode="External" Id="Reec0aa07b6694d00" /><Relationship Type="http://schemas.openxmlformats.org/officeDocument/2006/relationships/hyperlink" Target="https://meteor.aihw.gov.au/content/396601" TargetMode="External" Id="R1adfe3b05343416a" /><Relationship Type="http://schemas.openxmlformats.org/officeDocument/2006/relationships/numbering" Target="/word/numbering.xml" Id="R60f3464149504701" /><Relationship Type="http://schemas.openxmlformats.org/officeDocument/2006/relationships/hyperlink" Target="https://meteor.aihw.gov.au/content/410674" TargetMode="External" Id="R80979dc0847d4ccc" /><Relationship Type="http://schemas.openxmlformats.org/officeDocument/2006/relationships/hyperlink" Target="https://meteor.aihw.gov.au/content/393863" TargetMode="External" Id="R184468635fa349f9" /><Relationship Type="http://schemas.openxmlformats.org/officeDocument/2006/relationships/hyperlink" Target="https://meteor.aihw.gov.au/content/396601" TargetMode="External" Id="R94898f4ec50e451a" /><Relationship Type="http://schemas.openxmlformats.org/officeDocument/2006/relationships/hyperlink" Target="https://meteor.aihw.gov.au/content/396896" TargetMode="External" Id="R67dbe694ec174ca7" /><Relationship Type="http://schemas.openxmlformats.org/officeDocument/2006/relationships/hyperlink" Target="https://meteor.aihw.gov.au/RegistrationAuthority/1" TargetMode="External" Id="Rd518773c68234f5d" /><Relationship Type="http://schemas.openxmlformats.org/officeDocument/2006/relationships/hyperlink" Target="https://meteor.aihw.gov.au/content/438675" TargetMode="External" Id="Re2cbad305e7a4791" /><Relationship Type="http://schemas.openxmlformats.org/officeDocument/2006/relationships/hyperlink" Target="https://meteor.aihw.gov.au/RegistrationAuthority/6" TargetMode="External" Id="Rfb3e7318386e463e" /><Relationship Type="http://schemas.openxmlformats.org/officeDocument/2006/relationships/hyperlink" Target="https://meteor.aihw.gov.au/content/425785" TargetMode="External" Id="Rb8fb544739eb42d0" /><Relationship Type="http://schemas.openxmlformats.org/officeDocument/2006/relationships/hyperlink" Target="https://meteor.aihw.gov.au/RegistrationAuthority/6" TargetMode="External" Id="R1dbf399d33b94a87" /></Relationships>
</file>

<file path=word/_rels/header1.xml.rels>&#65279;<?xml version="1.0" encoding="utf-8"?><Relationships xmlns="http://schemas.openxmlformats.org/package/2006/relationships"><Relationship Type="http://schemas.openxmlformats.org/officeDocument/2006/relationships/image" Target="/media/image.png" Id="R682e440f9dd94608" /></Relationships>
</file>