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1f764dc02544c15" /></Relationships>
</file>

<file path=word/document.xml><?xml version="1.0" encoding="utf-8"?>
<w:document xmlns:r="http://schemas.openxmlformats.org/officeDocument/2006/relationships" xmlns:w="http://schemas.openxmlformats.org/wordprocessingml/2006/main">
  <w:body>
    <w:p>
      <w:pPr>
        <w:pStyle w:val="Title"/>
      </w:pPr>
      <w:r>
        <w:t>Depth of myometrial invasion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Depth of myometrial invasion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425532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f49ab5581e14b24">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depth of tumour invasion into the myometrium.</w:t>
            </w:r>
          </w:p>
          <w:p>
            <w:pPr/>
            <w:r>
              <w:rPr>
                <w:rStyle w:val="row-content-rich-text"/>
              </w:rPr>
              <w:t xml:space="preserve">The depth of myometrial invasion is assessed on microscopic examination and is measured from the normal endometrium-myometrium interface (not the surface of the intracavity or exophytic tumour) to the deepest tumour infiltrative focus.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01d183160de4ac4">
              <w:r>
                <w:rPr>
                  <w:rStyle w:val="Hyperlink"/>
                </w:rPr>
                <w:t xml:space="preserve">Impairment characteristic</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Endometrial Cancer Structured Reporting Protocol (1st Edition 2010) © RCPA 2010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4b3d6445fe884d9b">
              <w:r>
                <w:rPr>
                  <w:rStyle w:val="Hyperlink"/>
                </w:rPr>
                <w:t xml:space="preserve">Person with cancer—depth of myometrial invasion</w:t>
              </w:r>
            </w:hyperlink>
          </w:p>
          <w:p>
            <w:pPr>
              <w:spacing w:before="0" w:after="0"/>
            </w:pPr>
            <w:r>
              <w:rPr>
                <w:rStyle w:val="row-content"/>
                <w:color w:val="244061"/>
              </w:rPr>
              <w:t xml:space="preserve">       </w:t>
            </w:r>
            <w:hyperlink w:history="true" r:id="Re7b02de4a92147b1">
              <w:r>
                <w:rPr>
                  <w:rStyle w:val="Hyperlink"/>
                  <w:color w:val="244061"/>
                </w:rPr>
                <w:t xml:space="preserve">Health</w:t>
              </w:r>
            </w:hyperlink>
            <w:r>
              <w:rPr>
                <w:rStyle w:val="row-content"/>
                <w:color w:val="244061"/>
              </w:rPr>
              <w:t xml:space="preserve">, Standard 08/05/2014</w:t>
            </w:r>
          </w:p>
          <w:p>
            <w:r>
              <w:br/>
            </w:r>
          </w:p>
        </w:tc>
      </w:tr>
    </w:tbl>
    <w:p>
      <w:r>
        <w:br/>
      </w:r>
    </w:p>
    <w:sectPr>
      <w:footerReference xmlns:r="http://schemas.openxmlformats.org/officeDocument/2006/relationships" w:type="default" r:id="R53b493f0110845b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425532</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551ad873a764b6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3b493f0110845b9" /><Relationship Type="http://schemas.openxmlformats.org/officeDocument/2006/relationships/header" Target="/word/header1.xml" Id="Rae8b46f7313e4e57" /><Relationship Type="http://schemas.openxmlformats.org/officeDocument/2006/relationships/settings" Target="/word/settings.xml" Id="Rac586bdb0d144717" /><Relationship Type="http://schemas.openxmlformats.org/officeDocument/2006/relationships/styles" Target="/word/styles.xml" Id="R775245e2ab2049de" /><Relationship Type="http://schemas.openxmlformats.org/officeDocument/2006/relationships/hyperlink" Target="https://meteor.aihw.gov.au/RegistrationAuthority/12" TargetMode="External" Id="Ref49ab5581e14b24" /><Relationship Type="http://schemas.openxmlformats.org/officeDocument/2006/relationships/hyperlink" Target="https://meteor.aihw.gov.au/content/525483" TargetMode="External" Id="Rb01d183160de4ac4" /><Relationship Type="http://schemas.openxmlformats.org/officeDocument/2006/relationships/hyperlink" Target="https://meteor.aihw.gov.au/content/424265" TargetMode="External" Id="R4b3d6445fe884d9b" /><Relationship Type="http://schemas.openxmlformats.org/officeDocument/2006/relationships/hyperlink" Target="https://meteor.aihw.gov.au/RegistrationAuthority/12" TargetMode="External" Id="Re7b02de4a92147b1" /></Relationships>
</file>

<file path=word/_rels/header1.xml.rels>&#65279;<?xml version="1.0" encoding="utf-8"?><Relationships xmlns="http://schemas.openxmlformats.org/package/2006/relationships"><Relationship Type="http://schemas.openxmlformats.org/officeDocument/2006/relationships/image" Target="/media/image.png" Id="R3551ad873a764b6f" /></Relationships>
</file>