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1162a0586f4bd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42-Intentional self-harm in hospitals,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42-Intentional self-harm in hospitals,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42-Intentional self-harm in hospitals,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dc5e3b34b64633">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Separations in which a patient self-harmed during an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298ebb39e274487">
              <w:r>
                <w:rPr>
                  <w:rStyle w:val="Hyperlink"/>
                </w:rPr>
                <w:t xml:space="preserve">National Healthcare Agreement (2011)</w:t>
              </w:r>
            </w:hyperlink>
          </w:p>
          <w:p>
            <w:pPr>
              <w:pStyle w:val="registration-status"/>
              <w:spacing w:before="0" w:after="0"/>
            </w:pPr>
            <w:hyperlink w:history="true" r:id="Rc838a2d55eab4860">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73861ff36004e2f">
              <w:r>
                <w:rPr>
                  <w:rStyle w:val="Hyperlink"/>
                </w:rPr>
                <w:t xml:space="preserve">Hospital and Related Care</w:t>
              </w:r>
            </w:hyperlink>
          </w:p>
          <w:p>
            <w:pPr>
              <w:pStyle w:val="registration-status"/>
              <w:spacing w:before="0" w:after="0"/>
            </w:pPr>
            <w:hyperlink w:history="true" r:id="R1ade7c7f93f94426">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7489d9620cc54870">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49c2f0128d544e8">
              <w:r>
                <w:rPr>
                  <w:rStyle w:val="Hyperlink"/>
                </w:rPr>
                <w:t xml:space="preserve">National Healthcare Agreement: PI 42: Intentional self-harm in hospitals, 2011 QS</w:t>
              </w:r>
            </w:hyperlink>
          </w:p>
          <w:p>
            <w:pPr>
              <w:pStyle w:val="registration-status"/>
              <w:spacing w:before="0" w:after="0"/>
            </w:pPr>
            <w:hyperlink w:history="true" r:id="R84f859ef918a4b03">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Intentional self-harm identified by ICD-10-AM external cause codes X60–X84. Self-harm is defined in ICD-10-AM as ‘Intentional self-harm: includes purposefully-inflicted poisoning or injury, suicide and attempted suicide.’</w:t>
            </w:r>
          </w:p>
          <w:p>
            <w:pPr>
              <w:spacing w:after="160"/>
            </w:pPr>
            <w:r>
              <w:rPr>
                <w:rStyle w:val="row-content-rich-text"/>
              </w:rPr>
              <w:t xml:space="preserve">Place of occurrence of health service area identified by ICD-10 code Y92.22.</w:t>
            </w:r>
          </w:p>
          <w:p>
            <w:pPr>
              <w:spacing w:after="160"/>
            </w:pPr>
            <w:r>
              <w:rPr>
                <w:rStyle w:val="row-content-rich-text"/>
              </w:rPr>
              <w:t xml:space="preserve">Excludes separations with a principal diagnosis of an injury or poisoning (ICD-10-AM codes beginning with S and T).</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as number and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separations with an external cause code for intentional self-harm and a place of occurrence of </w:t>
            </w:r>
            <w:r>
              <w:rPr>
                <w:rStyle w:val="row-content-rich-text"/>
                <w:i/>
              </w:rPr>
              <w:t xml:space="preserve">Health service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7f70cb3501480b">
              <w:r>
                <w:rPr>
                  <w:rStyle w:val="Hyperlink"/>
                </w:rPr>
                <w:t xml:space="preserve">Episode of admitted patient care—admission date, DDMMYYYY</w:t>
              </w:r>
            </w:hyperlink>
          </w:p>
          <w:p>
            <w:r>
              <w:rPr>
                <w:rStyle w:val="row-content"/>
                <w:b/>
              </w:rPr>
              <w:t xml:space="preserve">Data Source</w:t>
            </w:r>
          </w:p>
          <w:p>
            <w:hyperlink w:history="true" r:id="R645fe097e1344fa3">
              <w:r>
                <w:rPr>
                  <w:rStyle w:val="Hyperlink"/>
                </w:rPr>
                <w:t xml:space="preserve">National Hospital Morbidity Database (NHMD)</w:t>
              </w:r>
            </w:hyperlink>
          </w:p>
          <w:p>
            <w:r>
              <w:rPr>
                <w:rStyle w:val="row-content"/>
                <w:b/>
              </w:rPr>
              <w:t xml:space="preserve">NMDS / DSS</w:t>
            </w:r>
          </w:p>
          <w:p>
            <w:hyperlink w:history="true" r:id="Rb7dea02620c24b6f">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077baf062fb4e39">
              <w:r>
                <w:rPr>
                  <w:rStyle w:val="Hyperlink"/>
                </w:rPr>
                <w:t xml:space="preserve">Episode of admitted patient care—separation date, DDMMYYYY</w:t>
              </w:r>
            </w:hyperlink>
          </w:p>
          <w:p>
            <w:r>
              <w:rPr>
                <w:rStyle w:val="row-content"/>
                <w:b/>
              </w:rPr>
              <w:t xml:space="preserve">Data Source</w:t>
            </w:r>
          </w:p>
          <w:p>
            <w:hyperlink w:history="true" r:id="R0a84fdc93d9548aa">
              <w:r>
                <w:rPr>
                  <w:rStyle w:val="Hyperlink"/>
                </w:rPr>
                <w:t xml:space="preserve">National Hospital Morbidity Database (NHMD)</w:t>
              </w:r>
            </w:hyperlink>
          </w:p>
          <w:p>
            <w:r>
              <w:rPr>
                <w:rStyle w:val="row-content"/>
                <w:b/>
              </w:rPr>
              <w:t xml:space="preserve">NMDS / DSS</w:t>
            </w:r>
          </w:p>
          <w:p>
            <w:hyperlink w:history="true" r:id="Ra72b8d89f22a4894">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dcf1c124c544bd0">
              <w:r>
                <w:rPr>
                  <w:rStyle w:val="Hyperlink"/>
                </w:rPr>
                <w:t xml:space="preserve">Person—person identifier, XXXXXX[X(14)]</w:t>
              </w:r>
            </w:hyperlink>
          </w:p>
          <w:p>
            <w:r>
              <w:rPr>
                <w:rStyle w:val="row-content"/>
                <w:b/>
              </w:rPr>
              <w:t xml:space="preserve">Data Source</w:t>
            </w:r>
          </w:p>
          <w:p>
            <w:hyperlink w:history="true" r:id="R466deffab6cd4326">
              <w:r>
                <w:rPr>
                  <w:rStyle w:val="Hyperlink"/>
                </w:rPr>
                <w:t xml:space="preserve">National Hospital Morbidity Database (NHMD)</w:t>
              </w:r>
            </w:hyperlink>
          </w:p>
          <w:p>
            <w:r>
              <w:rPr>
                <w:rStyle w:val="row-content"/>
                <w:b/>
              </w:rPr>
              <w:t xml:space="preserve">NMDS / DSS</w:t>
            </w:r>
          </w:p>
          <w:p>
            <w:hyperlink w:history="true" r:id="Ra273b30ed7ec44ae">
              <w:r>
                <w:rPr>
                  <w:rStyle w:val="Hyperlink"/>
                </w:rPr>
                <w:t xml:space="preserve">Admitted patient mental health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8d9469e07964520">
              <w:r>
                <w:rPr>
                  <w:rStyle w:val="Hyperlink"/>
                </w:rPr>
                <w:t xml:space="preserve">Episode of admitted patient care—condition onset flag, code N</w:t>
              </w:r>
            </w:hyperlink>
          </w:p>
          <w:p>
            <w:r>
              <w:rPr>
                <w:rStyle w:val="row-content"/>
                <w:b/>
              </w:rPr>
              <w:t xml:space="preserve">Data Source</w:t>
            </w:r>
          </w:p>
          <w:p>
            <w:hyperlink w:history="true" r:id="R22671eb91d0a4de3">
              <w:r>
                <w:rPr>
                  <w:rStyle w:val="Hyperlink"/>
                </w:rPr>
                <w:t xml:space="preserve">National Hospital Morbidity Database (NHMD)</w:t>
              </w:r>
            </w:hyperlink>
          </w:p>
          <w:p>
            <w:r>
              <w:rPr>
                <w:rStyle w:val="row-content"/>
                <w:b/>
              </w:rPr>
              <w:t xml:space="preserve">NMDS / DSS</w:t>
            </w:r>
          </w:p>
          <w:p>
            <w:hyperlink w:history="true" r:id="Rddf106d414d0477c">
              <w:r>
                <w:rPr>
                  <w:rStyle w:val="Hyperlink"/>
                </w:rPr>
                <w:t xml:space="preserve">Admitted patient mental health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d8e45f9029a4128">
              <w:r>
                <w:rPr>
                  <w:rStyle w:val="Hyperlink"/>
                </w:rPr>
                <w:t xml:space="preserve">Episode of care—additional diagnosis, code (ICD-10-AM 6th edn) ANN{.N[N]}</w:t>
              </w:r>
            </w:hyperlink>
          </w:p>
          <w:p>
            <w:r>
              <w:rPr>
                <w:rStyle w:val="row-content"/>
                <w:b/>
              </w:rPr>
              <w:t xml:space="preserve">Data Source</w:t>
            </w:r>
          </w:p>
          <w:p>
            <w:hyperlink w:history="true" r:id="Rd8482e7c51a2405d">
              <w:r>
                <w:rPr>
                  <w:rStyle w:val="Hyperlink"/>
                </w:rPr>
                <w:t xml:space="preserve">National Hospital Morbidity Database (NHMD)</w:t>
              </w:r>
            </w:hyperlink>
          </w:p>
          <w:p>
            <w:r>
              <w:rPr>
                <w:rStyle w:val="row-content"/>
                <w:b/>
              </w:rPr>
              <w:t xml:space="preserve">NMDS / DSS</w:t>
            </w:r>
          </w:p>
          <w:p>
            <w:hyperlink w:history="true" r:id="R7ef93d39a15549e0">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91cbc5ace614f39">
              <w:r>
                <w:rPr>
                  <w:rStyle w:val="Hyperlink"/>
                </w:rPr>
                <w:t xml:space="preserve">Episode of care—principal diagnosis, code (ICD-10-AM 6th edn) ANN{.N[N]}</w:t>
              </w:r>
            </w:hyperlink>
          </w:p>
          <w:p>
            <w:r>
              <w:rPr>
                <w:rStyle w:val="row-content"/>
                <w:b/>
              </w:rPr>
              <w:t xml:space="preserve">Data Source</w:t>
            </w:r>
          </w:p>
          <w:p>
            <w:hyperlink w:history="true" r:id="R7898d7117db74bb1">
              <w:r>
                <w:rPr>
                  <w:rStyle w:val="Hyperlink"/>
                </w:rPr>
                <w:t xml:space="preserve">National Hospital Morbidity Database (NHMD)</w:t>
              </w:r>
            </w:hyperlink>
          </w:p>
          <w:p>
            <w:r>
              <w:rPr>
                <w:rStyle w:val="row-content"/>
                <w:b/>
              </w:rPr>
              <w:t xml:space="preserve">NMDS / DSS</w:t>
            </w:r>
          </w:p>
          <w:p>
            <w:hyperlink w:history="true" r:id="Rd5989bcafc3e4495">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9aafb2556cb4c5e">
              <w:r>
                <w:rPr>
                  <w:rStyle w:val="Hyperlink"/>
                </w:rPr>
                <w:t xml:space="preserve">Injury event—place of occurrence, code (ICD-10-AM 6th edn) ANN{.N[N]}</w:t>
              </w:r>
            </w:hyperlink>
          </w:p>
          <w:p>
            <w:r>
              <w:rPr>
                <w:rStyle w:val="row-content"/>
                <w:b/>
              </w:rPr>
              <w:t xml:space="preserve">Data Source</w:t>
            </w:r>
          </w:p>
          <w:p>
            <w:hyperlink w:history="true" r:id="R1c9ea0dd0b5f4a9e">
              <w:r>
                <w:rPr>
                  <w:rStyle w:val="Hyperlink"/>
                </w:rPr>
                <w:t xml:space="preserve">National Hospital Morbidity Database (NHMD)</w:t>
              </w:r>
            </w:hyperlink>
          </w:p>
          <w:p>
            <w:r>
              <w:rPr>
                <w:rStyle w:val="row-content"/>
                <w:b/>
              </w:rPr>
              <w:t xml:space="preserve">NMDS / DSS</w:t>
            </w:r>
          </w:p>
          <w:p>
            <w:hyperlink w:history="true" r:id="R924e2ab6e7304362">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b27b62192b94793">
              <w:r>
                <w:rPr>
                  <w:rStyle w:val="Hyperlink"/>
                </w:rPr>
                <w:t xml:space="preserve">Injury event—external cause, code (ICD-10-AM 6th edn) ANN{.N[N]}</w:t>
              </w:r>
            </w:hyperlink>
          </w:p>
          <w:p>
            <w:r>
              <w:rPr>
                <w:rStyle w:val="row-content"/>
                <w:b/>
              </w:rPr>
              <w:t xml:space="preserve">Data Source</w:t>
            </w:r>
          </w:p>
          <w:p>
            <w:hyperlink w:history="true" r:id="Re18799571d7c4f2a">
              <w:r>
                <w:rPr>
                  <w:rStyle w:val="Hyperlink"/>
                </w:rPr>
                <w:t xml:space="preserve">National Hospital Morbidity Database (NHMD)</w:t>
              </w:r>
            </w:hyperlink>
          </w:p>
          <w:p>
            <w:r>
              <w:rPr>
                <w:rStyle w:val="row-content"/>
                <w:b/>
              </w:rPr>
              <w:t xml:space="preserve">NMDS / DSS</w:t>
            </w:r>
          </w:p>
          <w:p>
            <w:hyperlink w:history="true" r:id="Rd6e1be204281484b">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afea0f7a4d4d6b">
              <w:r>
                <w:rPr>
                  <w:rStyle w:val="Hyperlink"/>
                </w:rPr>
                <w:t xml:space="preserve">Episode of admitted patient care—admission date, DDMMYYYY</w:t>
              </w:r>
            </w:hyperlink>
          </w:p>
          <w:p>
            <w:r>
              <w:rPr>
                <w:rStyle w:val="row-content"/>
                <w:b/>
              </w:rPr>
              <w:t xml:space="preserve">Data Source</w:t>
            </w:r>
          </w:p>
          <w:p>
            <w:hyperlink w:history="true" r:id="R7bfe35ace1164585">
              <w:r>
                <w:rPr>
                  <w:rStyle w:val="Hyperlink"/>
                </w:rPr>
                <w:t xml:space="preserve">National Hospital Morbidity Database (NHMD)</w:t>
              </w:r>
            </w:hyperlink>
          </w:p>
          <w:p>
            <w:r>
              <w:rPr>
                <w:rStyle w:val="row-content"/>
                <w:b/>
              </w:rPr>
              <w:t xml:space="preserve">NMDS / DSS</w:t>
            </w:r>
          </w:p>
          <w:p>
            <w:hyperlink w:history="true" r:id="R0462198a40f642c9">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9a84b91ccd442dd">
              <w:r>
                <w:rPr>
                  <w:rStyle w:val="Hyperlink"/>
                </w:rPr>
                <w:t xml:space="preserve">Episode of admitted patient care—separation date, DDMMYYYY</w:t>
              </w:r>
            </w:hyperlink>
          </w:p>
          <w:p>
            <w:r>
              <w:rPr>
                <w:rStyle w:val="row-content"/>
                <w:b/>
              </w:rPr>
              <w:t xml:space="preserve">Data Source</w:t>
            </w:r>
          </w:p>
          <w:p>
            <w:hyperlink w:history="true" r:id="R564dd54d2c4842fc">
              <w:r>
                <w:rPr>
                  <w:rStyle w:val="Hyperlink"/>
                </w:rPr>
                <w:t xml:space="preserve">National Hospital Morbidity Database (NHMD)</w:t>
              </w:r>
            </w:hyperlink>
          </w:p>
          <w:p>
            <w:r>
              <w:rPr>
                <w:rStyle w:val="row-content"/>
                <w:b/>
              </w:rPr>
              <w:t xml:space="preserve">NMDS / DSS</w:t>
            </w:r>
          </w:p>
          <w:p>
            <w:hyperlink w:history="true" r:id="R580e2a3a101b4ee1">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2008-09—Nationally, by SEIFA Index of Relative Socioeconomic Disadvantage (IRSD) deciles</w:t>
            </w:r>
          </w:p>
          <w:p>
            <w:pPr>
              <w:spacing w:after="160"/>
            </w:pPr>
            <w:r>
              <w:rPr>
                <w:rStyle w:val="row-content-rich-text"/>
              </w:rPr>
              <w:t xml:space="preserve">2008-09—State and territory, by:</w:t>
            </w:r>
          </w:p>
          <w:p>
            <w:pPr>
              <w:pStyle w:val="ListParagraph"/>
              <w:numPr>
                <w:ilvl w:val="0"/>
                <w:numId w:val="2"/>
              </w:numPr>
            </w:pPr>
            <w:r>
              <w:rPr>
                <w:rStyle w:val="row-content-rich-text"/>
              </w:rPr>
              <w:t xml:space="preserve">hospital sector </w:t>
            </w:r>
          </w:p>
          <w:p>
            <w:pPr>
              <w:pStyle w:val="ListParagraph"/>
              <w:numPr>
                <w:ilvl w:val="0"/>
                <w:numId w:val="2"/>
              </w:numPr>
            </w:pPr>
            <w:r>
              <w:rPr>
                <w:rStyle w:val="row-content-rich-text"/>
              </w:rPr>
              <w:t xml:space="preserve">Indigenous status </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IRSD quintiles </w:t>
            </w:r>
          </w:p>
          <w:p>
            <w:pPr/>
            <w:r>
              <w:rPr>
                <w:rStyle w:val="row-content-rich-text"/>
              </w:rPr>
              <w:t xml:space="preserve">Disaggregations within individual jurisdictions are subject to data quality considerations. Some disaggregations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86700a5a0ab4fc8">
              <w:r>
                <w:rPr>
                  <w:rStyle w:val="Hyperlink"/>
                </w:rPr>
                <w:t xml:space="preserve">Establishment—Australian state/territory identifier, code N</w:t>
              </w:r>
            </w:hyperlink>
          </w:p>
          <w:p>
            <w:r>
              <w:rPr>
                <w:rStyle w:val="row-content"/>
                <w:b/>
              </w:rPr>
              <w:t xml:space="preserve">Data Source</w:t>
            </w:r>
          </w:p>
          <w:p>
            <w:hyperlink w:history="true" r:id="Rcc932e264cbd418e">
              <w:r>
                <w:rPr>
                  <w:rStyle w:val="Hyperlink"/>
                </w:rPr>
                <w:t xml:space="preserve">National Hospital Morbidity Database (NHMD)</w:t>
              </w:r>
            </w:hyperlink>
          </w:p>
          <w:p>
            <w:r>
              <w:rPr>
                <w:rStyle w:val="row-content"/>
                <w:b/>
              </w:rPr>
              <w:t xml:space="preserve">NMDS / DSS</w:t>
            </w:r>
          </w:p>
          <w:p>
            <w:hyperlink w:history="true" r:id="R98dee71ac7134d51">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(public and private hospitals).</w:t>
            </w:r>
          </w:p>
          <w:p>
            <w:r>
              <w:rPr>
                <w:rStyle w:val="row-content"/>
              </w:rPr>
              <w:t xml:space="preserve"> </w:t>
            </w:r>
          </w:p>
          <w:p>
            <w:r>
              <w:rPr>
                <w:rStyle w:val="row-content"/>
                <w:b/>
                <w:color w:val="000000"/>
              </w:rPr>
              <w:t xml:space="preserve">Data Element / Data Set</w:t>
            </w:r>
          </w:p>
          <w:p>
            <w:hyperlink w:history="true" r:id="R0b5eeb123f544eb6">
              <w:r>
                <w:rPr>
                  <w:rStyle w:val="Hyperlink"/>
                </w:rPr>
                <w:t xml:space="preserve">Establishment—sector, code N</w:t>
              </w:r>
            </w:hyperlink>
          </w:p>
          <w:p>
            <w:r>
              <w:rPr>
                <w:rStyle w:val="row-content"/>
                <w:b/>
              </w:rPr>
              <w:t xml:space="preserve">Data Source</w:t>
            </w:r>
          </w:p>
          <w:p>
            <w:hyperlink w:history="true" r:id="R54fceab002004094">
              <w:r>
                <w:rPr>
                  <w:rStyle w:val="Hyperlink"/>
                </w:rPr>
                <w:t xml:space="preserve">National Hospital Morbidity Database (NHMD)</w:t>
              </w:r>
            </w:hyperlink>
          </w:p>
          <w:p>
            <w:r>
              <w:rPr>
                <w:rStyle w:val="row-content"/>
                <w:b/>
              </w:rPr>
              <w:t xml:space="preserve">NMDS / DSS</w:t>
            </w:r>
          </w:p>
          <w:p>
            <w:hyperlink w:history="true" r:id="R98490be2d4584aec">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defb4db38674451">
              <w:r>
                <w:rPr>
                  <w:rStyle w:val="Hyperlink"/>
                </w:rPr>
                <w:t xml:space="preserve">Person—Indigenous status, code N</w:t>
              </w:r>
            </w:hyperlink>
          </w:p>
          <w:p>
            <w:r>
              <w:rPr>
                <w:rStyle w:val="row-content"/>
                <w:b/>
              </w:rPr>
              <w:t xml:space="preserve">Data Source</w:t>
            </w:r>
          </w:p>
          <w:p>
            <w:hyperlink w:history="true" r:id="Re317e52fcb2a4237">
              <w:r>
                <w:rPr>
                  <w:rStyle w:val="Hyperlink"/>
                </w:rPr>
                <w:t xml:space="preserve">National Hospital Morbidity Database (NHMD)</w:t>
              </w:r>
            </w:hyperlink>
          </w:p>
          <w:p>
            <w:r>
              <w:rPr>
                <w:rStyle w:val="row-content"/>
                <w:b/>
              </w:rPr>
              <w:t xml:space="preserve">NMDS / DSS</w:t>
            </w:r>
          </w:p>
          <w:p>
            <w:hyperlink w:history="true" r:id="Rd12afddf92d74e03">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45bb5d125cd4ec0">
              <w:r>
                <w:rPr>
                  <w:rStyle w:val="Hyperlink"/>
                </w:rPr>
                <w:t xml:space="preserve">Person—area of usual residence, geographical location code (ASGC 2007) NNNNN</w:t>
              </w:r>
            </w:hyperlink>
          </w:p>
          <w:p>
            <w:r>
              <w:rPr>
                <w:rStyle w:val="row-content"/>
                <w:b/>
              </w:rPr>
              <w:t xml:space="preserve">Data Source</w:t>
            </w:r>
          </w:p>
          <w:p>
            <w:hyperlink w:history="true" r:id="R929bb81261b543ce">
              <w:r>
                <w:rPr>
                  <w:rStyle w:val="Hyperlink"/>
                </w:rPr>
                <w:t xml:space="preserve">National Hospital Morbidity Database (NHMD)</w:t>
              </w:r>
            </w:hyperlink>
          </w:p>
          <w:p>
            <w:r>
              <w:rPr>
                <w:rStyle w:val="row-content"/>
                <w:b/>
              </w:rPr>
              <w:t xml:space="preserve">NMDS / DSS</w:t>
            </w:r>
          </w:p>
          <w:p>
            <w:hyperlink w:history="true" r:id="Rbc3a04e031cb4ce3">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f022af6a4074a6c">
              <w:r>
                <w:rPr>
                  <w:rStyle w:val="Hyperlink"/>
                </w:rPr>
                <w:t xml:space="preserve">Safety</w:t>
              </w:r>
            </w:hyperlink>
            <w:r>
              <w:br/>
            </w:r>
            <w:r>
              <w:br/>
            </w:r>
          </w:p>
          <w:p>
            <w:hyperlink w:history="true" r:id="Rbefac458c6324d68">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dce94265c9b4866">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28e3995c4744c5">
              <w:r>
                <w:rPr>
                  <w:rStyle w:val="Hyperlink"/>
                </w:rPr>
                <w:t xml:space="preserve">National Healthcare Agreement: P42-Intentional self-harm in hospitals, 2010</w:t>
              </w:r>
            </w:hyperlink>
          </w:p>
          <w:p>
            <w:pPr>
              <w:pStyle w:val="registration-status"/>
              <w:spacing w:before="0" w:after="0"/>
            </w:pPr>
            <w:hyperlink w:history="true" r:id="R120623bc56b14b9b">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5dac056054814998">
              <w:r>
                <w:rPr>
                  <w:rStyle w:val="Hyperlink"/>
                </w:rPr>
                <w:t xml:space="preserve">National Healthcare Agreement: PI 42-Intentional self-harm in hospitals, 2012</w:t>
              </w:r>
            </w:hyperlink>
          </w:p>
          <w:p>
            <w:pPr>
              <w:pStyle w:val="registration-status"/>
              <w:spacing w:before="0" w:after="0"/>
            </w:pPr>
            <w:hyperlink w:history="true" r:id="R016f58db3a0f48e6">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01e489792a6140b0">
              <w:r>
                <w:rPr>
                  <w:rStyle w:val="Hyperlink"/>
                </w:rPr>
                <w:t xml:space="preserve">National Healthcare Agreement: PB 06-The rate of Staphylococcus aureus (including MRSA) bacteraemia is no more than 2.0 per 10,000 occupied bed days for acute care public hospitals by 2011–12 in each state and territory, 2011</w:t>
              </w:r>
            </w:hyperlink>
          </w:p>
          <w:p>
            <w:pPr>
              <w:pStyle w:val="registration-status"/>
              <w:spacing w:before="0" w:after="0"/>
            </w:pPr>
            <w:hyperlink w:history="true" r:id="R5d51865ef6024fe4">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0d3aaf42c2834c61">
              <w:r>
                <w:rPr>
                  <w:rStyle w:val="Hyperlink"/>
                </w:rPr>
                <w:t xml:space="preserve">National Healthcare Agreement: PI 38-Adverse drug events in hospitals, 2011</w:t>
              </w:r>
            </w:hyperlink>
          </w:p>
          <w:p>
            <w:pPr>
              <w:pStyle w:val="registration-status"/>
              <w:spacing w:before="0" w:after="0"/>
            </w:pPr>
            <w:hyperlink w:history="true" r:id="R384400d61f5f4c0c">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6f0dd86d5a404d49">
              <w:r>
                <w:rPr>
                  <w:rStyle w:val="Hyperlink"/>
                </w:rPr>
                <w:t xml:space="preserve">National Healthcare Agreement: PI 39-Healthcare-associated Staphylococcus aureus (including MRSA) bacteraemia in acute care hospitals, 2011</w:t>
              </w:r>
            </w:hyperlink>
          </w:p>
          <w:p>
            <w:pPr>
              <w:pStyle w:val="registration-status"/>
              <w:spacing w:before="0" w:after="0"/>
            </w:pPr>
            <w:hyperlink w:history="true" r:id="Rc6262f8a11d049f5">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ea462624b94b4d42">
              <w:r>
                <w:rPr>
                  <w:rStyle w:val="Hyperlink"/>
                </w:rPr>
                <w:t xml:space="preserve">National Healthcare Agreement: PI 40-Pressure ulcers in hospitals, 2011</w:t>
              </w:r>
            </w:hyperlink>
          </w:p>
          <w:p>
            <w:pPr>
              <w:pStyle w:val="registration-status"/>
              <w:spacing w:before="0" w:after="0"/>
            </w:pPr>
            <w:hyperlink w:history="true" r:id="Rce4954381bf2487e">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5a59ecc240794dd1">
              <w:r>
                <w:rPr>
                  <w:rStyle w:val="Hyperlink"/>
                </w:rPr>
                <w:t xml:space="preserve">National Healthcare Agreement: PI 41-Falls resulting in patient harm in hospitals, 2011</w:t>
              </w:r>
            </w:hyperlink>
          </w:p>
          <w:p>
            <w:pPr>
              <w:pStyle w:val="registration-status"/>
              <w:spacing w:before="0" w:after="0"/>
            </w:pPr>
            <w:hyperlink w:history="true" r:id="R6226a16df5dc4ddb">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79d98c107f674196">
              <w:r>
                <w:rPr>
                  <w:rStyle w:val="Hyperlink"/>
                </w:rPr>
                <w:t xml:space="preserve">National Healthcare Agreement: PI 43-Unplanned/unexpected readmissions within 28 days of selected surgical admissions, 2011</w:t>
              </w:r>
            </w:hyperlink>
          </w:p>
          <w:p>
            <w:pPr>
              <w:pStyle w:val="registration-status"/>
              <w:spacing w:before="0" w:after="0"/>
            </w:pPr>
            <w:hyperlink w:history="true" r:id="R7077031598f34da3">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349bf1ffc96942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f41a63d62547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9bf1ffc96942c3" /><Relationship Type="http://schemas.openxmlformats.org/officeDocument/2006/relationships/header" Target="/word/header1.xml" Id="R2cc86080e3e341b5" /><Relationship Type="http://schemas.openxmlformats.org/officeDocument/2006/relationships/settings" Target="/word/settings.xml" Id="R4bcd1592606f48d4" /><Relationship Type="http://schemas.openxmlformats.org/officeDocument/2006/relationships/styles" Target="/word/styles.xml" Id="R2dbac01f0b3d4f4b" /><Relationship Type="http://schemas.openxmlformats.org/officeDocument/2006/relationships/numbering" Target="/word/numbering.xml" Id="R497330100a214378" /><Relationship Type="http://schemas.openxmlformats.org/officeDocument/2006/relationships/hyperlink" Target="https://meteor.aihw.gov.au/RegistrationAuthority/12" TargetMode="External" Id="R8adc5e3b34b64633" /><Relationship Type="http://schemas.openxmlformats.org/officeDocument/2006/relationships/hyperlink" Target="https://meteor.aihw.gov.au/content/423587" TargetMode="External" Id="Rc298ebb39e274487" /><Relationship Type="http://schemas.openxmlformats.org/officeDocument/2006/relationships/hyperlink" Target="https://meteor.aihw.gov.au/RegistrationAuthority/12" TargetMode="External" Id="Rc838a2d55eab4860" /><Relationship Type="http://schemas.openxmlformats.org/officeDocument/2006/relationships/hyperlink" Target="https://meteor.aihw.gov.au/content/393487" TargetMode="External" Id="Rc73861ff36004e2f" /><Relationship Type="http://schemas.openxmlformats.org/officeDocument/2006/relationships/hyperlink" Target="https://meteor.aihw.gov.au/RegistrationAuthority/12" TargetMode="External" Id="R1ade7c7f93f94426" /><Relationship Type="http://schemas.openxmlformats.org/officeDocument/2006/relationships/hyperlink" Target="https://meteor.aihw.gov.au/RegistrationAuthority/8" TargetMode="External" Id="R7489d9620cc54870" /><Relationship Type="http://schemas.openxmlformats.org/officeDocument/2006/relationships/hyperlink" Target="https://meteor.aihw.gov.au/content/448302" TargetMode="External" Id="Re49c2f0128d544e8" /><Relationship Type="http://schemas.openxmlformats.org/officeDocument/2006/relationships/hyperlink" Target="https://meteor.aihw.gov.au/RegistrationAuthority/12" TargetMode="External" Id="R84f859ef918a4b03" /><Relationship Type="http://schemas.openxmlformats.org/officeDocument/2006/relationships/hyperlink" Target="https://meteor.aihw.gov.au/content/269967" TargetMode="External" Id="Rff7f70cb3501480b" /><Relationship Type="http://schemas.openxmlformats.org/officeDocument/2006/relationships/hyperlink" Target="https://meteor.aihw.gov.au/content/394352" TargetMode="External" Id="R645fe097e1344fa3" /><Relationship Type="http://schemas.openxmlformats.org/officeDocument/2006/relationships/hyperlink" Target="https://meteor.aihw.gov.au/content/361679" TargetMode="External" Id="Rb7dea02620c24b6f" /><Relationship Type="http://schemas.openxmlformats.org/officeDocument/2006/relationships/hyperlink" Target="https://meteor.aihw.gov.au/content/270025" TargetMode="External" Id="R8077baf062fb4e39" /><Relationship Type="http://schemas.openxmlformats.org/officeDocument/2006/relationships/hyperlink" Target="https://meteor.aihw.gov.au/content/394352" TargetMode="External" Id="R0a84fdc93d9548aa" /><Relationship Type="http://schemas.openxmlformats.org/officeDocument/2006/relationships/hyperlink" Target="https://meteor.aihw.gov.au/content/361679" TargetMode="External" Id="Ra72b8d89f22a4894" /><Relationship Type="http://schemas.openxmlformats.org/officeDocument/2006/relationships/hyperlink" Target="https://meteor.aihw.gov.au/content/290046" TargetMode="External" Id="R3dcf1c124c544bd0" /><Relationship Type="http://schemas.openxmlformats.org/officeDocument/2006/relationships/hyperlink" Target="https://meteor.aihw.gov.au/content/394352" TargetMode="External" Id="R466deffab6cd4326" /><Relationship Type="http://schemas.openxmlformats.org/officeDocument/2006/relationships/hyperlink" Target="https://meteor.aihw.gov.au/content/362305" TargetMode="External" Id="Ra273b30ed7ec44ae" /><Relationship Type="http://schemas.openxmlformats.org/officeDocument/2006/relationships/hyperlink" Target="https://meteor.aihw.gov.au/content/354816" TargetMode="External" Id="Re8d9469e07964520" /><Relationship Type="http://schemas.openxmlformats.org/officeDocument/2006/relationships/hyperlink" Target="https://meteor.aihw.gov.au/content/394352" TargetMode="External" Id="R22671eb91d0a4de3" /><Relationship Type="http://schemas.openxmlformats.org/officeDocument/2006/relationships/hyperlink" Target="https://meteor.aihw.gov.au/content/362305" TargetMode="External" Id="Rddf106d414d0477c" /><Relationship Type="http://schemas.openxmlformats.org/officeDocument/2006/relationships/hyperlink" Target="https://meteor.aihw.gov.au/content/356587" TargetMode="External" Id="R2d8e45f9029a4128" /><Relationship Type="http://schemas.openxmlformats.org/officeDocument/2006/relationships/hyperlink" Target="https://meteor.aihw.gov.au/content/394352" TargetMode="External" Id="Rd8482e7c51a2405d" /><Relationship Type="http://schemas.openxmlformats.org/officeDocument/2006/relationships/hyperlink" Target="https://meteor.aihw.gov.au/content/339089" TargetMode="External" Id="R7ef93d39a15549e0" /><Relationship Type="http://schemas.openxmlformats.org/officeDocument/2006/relationships/hyperlink" Target="https://meteor.aihw.gov.au/content/361034" TargetMode="External" Id="Rd91cbc5ace614f39" /><Relationship Type="http://schemas.openxmlformats.org/officeDocument/2006/relationships/hyperlink" Target="https://meteor.aihw.gov.au/content/394352" TargetMode="External" Id="R7898d7117db74bb1" /><Relationship Type="http://schemas.openxmlformats.org/officeDocument/2006/relationships/hyperlink" Target="https://meteor.aihw.gov.au/content/361679" TargetMode="External" Id="Rd5989bcafc3e4495" /><Relationship Type="http://schemas.openxmlformats.org/officeDocument/2006/relationships/hyperlink" Target="https://meteor.aihw.gov.au/content/361677" TargetMode="External" Id="R19aafb2556cb4c5e" /><Relationship Type="http://schemas.openxmlformats.org/officeDocument/2006/relationships/hyperlink" Target="https://meteor.aihw.gov.au/content/394352" TargetMode="External" Id="R1c9ea0dd0b5f4a9e" /><Relationship Type="http://schemas.openxmlformats.org/officeDocument/2006/relationships/hyperlink" Target="https://meteor.aihw.gov.au/content/361679" TargetMode="External" Id="R924e2ab6e7304362" /><Relationship Type="http://schemas.openxmlformats.org/officeDocument/2006/relationships/hyperlink" Target="https://meteor.aihw.gov.au/content/361926" TargetMode="External" Id="R4b27b62192b94793" /><Relationship Type="http://schemas.openxmlformats.org/officeDocument/2006/relationships/hyperlink" Target="https://meteor.aihw.gov.au/content/394352" TargetMode="External" Id="Re18799571d7c4f2a" /><Relationship Type="http://schemas.openxmlformats.org/officeDocument/2006/relationships/hyperlink" Target="https://meteor.aihw.gov.au/content/361679" TargetMode="External" Id="Rd6e1be204281484b" /><Relationship Type="http://schemas.openxmlformats.org/officeDocument/2006/relationships/hyperlink" Target="https://meteor.aihw.gov.au/content/269967" TargetMode="External" Id="Rb1afea0f7a4d4d6b" /><Relationship Type="http://schemas.openxmlformats.org/officeDocument/2006/relationships/hyperlink" Target="https://meteor.aihw.gov.au/content/394352" TargetMode="External" Id="R7bfe35ace1164585" /><Relationship Type="http://schemas.openxmlformats.org/officeDocument/2006/relationships/hyperlink" Target="https://meteor.aihw.gov.au/content/361679" TargetMode="External" Id="R0462198a40f642c9" /><Relationship Type="http://schemas.openxmlformats.org/officeDocument/2006/relationships/hyperlink" Target="https://meteor.aihw.gov.au/content/270025" TargetMode="External" Id="R09a84b91ccd442dd" /><Relationship Type="http://schemas.openxmlformats.org/officeDocument/2006/relationships/hyperlink" Target="https://meteor.aihw.gov.au/content/394352" TargetMode="External" Id="R564dd54d2c4842fc" /><Relationship Type="http://schemas.openxmlformats.org/officeDocument/2006/relationships/hyperlink" Target="https://meteor.aihw.gov.au/content/361679" TargetMode="External" Id="R580e2a3a101b4ee1" /><Relationship Type="http://schemas.openxmlformats.org/officeDocument/2006/relationships/hyperlink" Target="https://meteor.aihw.gov.au/content/269941" TargetMode="External" Id="R886700a5a0ab4fc8" /><Relationship Type="http://schemas.openxmlformats.org/officeDocument/2006/relationships/hyperlink" Target="https://meteor.aihw.gov.au/content/394352" TargetMode="External" Id="Rcc932e264cbd418e" /><Relationship Type="http://schemas.openxmlformats.org/officeDocument/2006/relationships/hyperlink" Target="https://meteor.aihw.gov.au/content/361679" TargetMode="External" Id="R98dee71ac7134d51" /><Relationship Type="http://schemas.openxmlformats.org/officeDocument/2006/relationships/hyperlink" Target="https://meteor.aihw.gov.au/content/269977" TargetMode="External" Id="R0b5eeb123f544eb6" /><Relationship Type="http://schemas.openxmlformats.org/officeDocument/2006/relationships/hyperlink" Target="https://meteor.aihw.gov.au/content/394352" TargetMode="External" Id="R54fceab002004094" /><Relationship Type="http://schemas.openxmlformats.org/officeDocument/2006/relationships/hyperlink" Target="https://meteor.aihw.gov.au/content/361679" TargetMode="External" Id="R98490be2d4584aec" /><Relationship Type="http://schemas.openxmlformats.org/officeDocument/2006/relationships/hyperlink" Target="https://meteor.aihw.gov.au/content/291036" TargetMode="External" Id="Rfdefb4db38674451" /><Relationship Type="http://schemas.openxmlformats.org/officeDocument/2006/relationships/hyperlink" Target="https://meteor.aihw.gov.au/content/394352" TargetMode="External" Id="Re317e52fcb2a4237" /><Relationship Type="http://schemas.openxmlformats.org/officeDocument/2006/relationships/hyperlink" Target="https://meteor.aihw.gov.au/content/361679" TargetMode="External" Id="Rd12afddf92d74e03" /><Relationship Type="http://schemas.openxmlformats.org/officeDocument/2006/relationships/hyperlink" Target="https://meteor.aihw.gov.au/content/362291" TargetMode="External" Id="Ra45bb5d125cd4ec0" /><Relationship Type="http://schemas.openxmlformats.org/officeDocument/2006/relationships/hyperlink" Target="https://meteor.aihw.gov.au/content/394352" TargetMode="External" Id="R929bb81261b543ce" /><Relationship Type="http://schemas.openxmlformats.org/officeDocument/2006/relationships/hyperlink" Target="https://meteor.aihw.gov.au/content/361679" TargetMode="External" Id="Rbc3a04e031cb4ce3" /><Relationship Type="http://schemas.openxmlformats.org/officeDocument/2006/relationships/hyperlink" Target="https://meteor.aihw.gov.au/content/392584" TargetMode="External" Id="Rbf022af6a4074a6c" /><Relationship Type="http://schemas.openxmlformats.org/officeDocument/2006/relationships/hyperlink" Target="https://meteor.aihw.gov.au/content/392587" TargetMode="External" Id="Rbefac458c6324d68" /><Relationship Type="http://schemas.openxmlformats.org/officeDocument/2006/relationships/hyperlink" Target="https://meteor.aihw.gov.au/content/394352" TargetMode="External" Id="Redce94265c9b4866" /><Relationship Type="http://schemas.openxmlformats.org/officeDocument/2006/relationships/hyperlink" Target="https://meteor.aihw.gov.au/content/395079" TargetMode="External" Id="Rd028e3995c4744c5" /><Relationship Type="http://schemas.openxmlformats.org/officeDocument/2006/relationships/hyperlink" Target="https://meteor.aihw.gov.au/RegistrationAuthority/12" TargetMode="External" Id="R120623bc56b14b9b" /><Relationship Type="http://schemas.openxmlformats.org/officeDocument/2006/relationships/hyperlink" Target="https://meteor.aihw.gov.au/content/443709" TargetMode="External" Id="R5dac056054814998" /><Relationship Type="http://schemas.openxmlformats.org/officeDocument/2006/relationships/hyperlink" Target="https://meteor.aihw.gov.au/RegistrationAuthority/12" TargetMode="External" Id="R016f58db3a0f48e6" /><Relationship Type="http://schemas.openxmlformats.org/officeDocument/2006/relationships/hyperlink" Target="https://meteor.aihw.gov.au/content/429156" TargetMode="External" Id="R01e489792a6140b0" /><Relationship Type="http://schemas.openxmlformats.org/officeDocument/2006/relationships/hyperlink" Target="https://meteor.aihw.gov.au/RegistrationAuthority/12" TargetMode="External" Id="R5d51865ef6024fe4" /><Relationship Type="http://schemas.openxmlformats.org/officeDocument/2006/relationships/hyperlink" Target="https://meteor.aihw.gov.au/content/403062" TargetMode="External" Id="R0d3aaf42c2834c61" /><Relationship Type="http://schemas.openxmlformats.org/officeDocument/2006/relationships/hyperlink" Target="https://meteor.aihw.gov.au/RegistrationAuthority/12" TargetMode="External" Id="R384400d61f5f4c0c" /><Relationship Type="http://schemas.openxmlformats.org/officeDocument/2006/relationships/hyperlink" Target="https://meteor.aihw.gov.au/content/421616" TargetMode="External" Id="R6f0dd86d5a404d49" /><Relationship Type="http://schemas.openxmlformats.org/officeDocument/2006/relationships/hyperlink" Target="https://meteor.aihw.gov.au/RegistrationAuthority/12" TargetMode="External" Id="Rc6262f8a11d049f5" /><Relationship Type="http://schemas.openxmlformats.org/officeDocument/2006/relationships/hyperlink" Target="https://meteor.aihw.gov.au/content/403136" TargetMode="External" Id="Rea462624b94b4d42" /><Relationship Type="http://schemas.openxmlformats.org/officeDocument/2006/relationships/hyperlink" Target="https://meteor.aihw.gov.au/RegistrationAuthority/12" TargetMode="External" Id="Rce4954381bf2487e" /><Relationship Type="http://schemas.openxmlformats.org/officeDocument/2006/relationships/hyperlink" Target="https://meteor.aihw.gov.au/content/421611" TargetMode="External" Id="R5a59ecc240794dd1" /><Relationship Type="http://schemas.openxmlformats.org/officeDocument/2006/relationships/hyperlink" Target="https://meteor.aihw.gov.au/RegistrationAuthority/12" TargetMode="External" Id="R6226a16df5dc4ddb" /><Relationship Type="http://schemas.openxmlformats.org/officeDocument/2006/relationships/hyperlink" Target="https://meteor.aihw.gov.au/content/421607" TargetMode="External" Id="R79d98c107f674196" /><Relationship Type="http://schemas.openxmlformats.org/officeDocument/2006/relationships/hyperlink" Target="https://meteor.aihw.gov.au/RegistrationAuthority/12" TargetMode="External" Id="R7077031598f34da3" /></Relationships>
</file>

<file path=word/_rels/header1.xml.rels>&#65279;<?xml version="1.0" encoding="utf-8"?><Relationships xmlns="http://schemas.openxmlformats.org/package/2006/relationships"><Relationship Type="http://schemas.openxmlformats.org/officeDocument/2006/relationships/image" Target="/media/image.png" Id="Rd2f41a63d62547ac" /></Relationships>
</file>