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6aec77a5541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67-Capital expenditure on health and aged care facilities as a proportion of capital consumption expenditure on health and aged care facilities,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53ad3a36e460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expenditure on publicly-owned health and aged care facilities as a proportion of 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db58aa756340b0">
              <w:r>
                <w:rPr>
                  <w:rStyle w:val="Hyperlink"/>
                </w:rPr>
                <w:t xml:space="preserve">National Healthcare Agreement (2011)</w:t>
              </w:r>
            </w:hyperlink>
          </w:p>
          <w:p>
            <w:pPr>
              <w:spacing w:before="0" w:after="0"/>
            </w:pPr>
            <w:r>
              <w:rPr>
                <w:rStyle w:val="row-content"/>
                <w:color w:val="244061"/>
              </w:rPr>
              <w:t xml:space="preserve">       </w:t>
            </w:r>
            <w:hyperlink w:history="true" r:id="R37e1a1557aaf47b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a4907021b24706">
              <w:r>
                <w:rPr>
                  <w:rStyle w:val="Hyperlink"/>
                </w:rPr>
                <w:t xml:space="preserve">Sustainability</w:t>
              </w:r>
            </w:hyperlink>
          </w:p>
          <w:p>
            <w:pPr>
              <w:spacing w:before="0" w:after="0"/>
            </w:pPr>
            <w:r>
              <w:rPr>
                <w:rStyle w:val="row-content"/>
                <w:color w:val="244061"/>
              </w:rPr>
              <w:t xml:space="preserve">       </w:t>
            </w:r>
            <w:hyperlink w:history="true" r:id="Rcb2133a1f48147e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778d1ca36c4b3d">
              <w:r>
                <w:rPr>
                  <w:rStyle w:val="Hyperlink"/>
                </w:rPr>
                <w:t xml:space="preserve">National Healthcare Agreement: PI 67-Capital expenditure on health and aged care facilities as a proportion of capital consumption expenditure on health and aged care facilities, 2011 QS</w:t>
              </w:r>
            </w:hyperlink>
          </w:p>
          <w:p>
            <w:pPr>
              <w:spacing w:before="0" w:after="0"/>
            </w:pPr>
            <w:r>
              <w:rPr>
                <w:rStyle w:val="row-content"/>
                <w:color w:val="244061"/>
              </w:rPr>
              <w:t xml:space="preserve">       </w:t>
            </w:r>
            <w:hyperlink w:history="true" r:id="R75e4e4e2d39d4f1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w:t>
            </w:r>
          </w:p>
          <w:p>
            <w:pPr>
              <w:spacing w:after="160"/>
            </w:pPr>
            <w:r>
              <w:rPr>
                <w:rStyle w:val="row-content-rich-text"/>
              </w:rPr>
              <w:t xml:space="preserve">Limited to government expenditure on publicly-funded facilities.</w:t>
            </w:r>
          </w:p>
          <w:p>
            <w:pPr/>
            <w:r>
              <w:rPr>
                <w:rStyle w:val="row-content-rich-text"/>
              </w:rPr>
              <w:t xml:space="preserve">Presented as numerator, denominator and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cb533daca44499">
              <w:r>
                <w:rPr>
                  <w:rStyle w:val="Hyperlink"/>
                </w:rPr>
                <w:t xml:space="preserve">Establishment—establishment type, sector and services provided code AN.N{.N}</w:t>
              </w:r>
            </w:hyperlink>
          </w:p>
          <w:p>
            <w:r>
              <w:rPr>
                <w:rStyle w:val="row-content"/>
                <w:b/>
              </w:rPr>
              <w:t xml:space="preserve">Data Source</w:t>
            </w:r>
          </w:p>
          <w:p>
            <w:hyperlink w:history="true" r:id="Radd24fc5e3ab401d">
              <w:r>
                <w:rPr>
                  <w:rStyle w:val="Hyperlink"/>
                </w:rPr>
                <w:t xml:space="preserve">AIHW health expenditure database</w:t>
              </w:r>
            </w:hyperlink>
          </w:p>
          <w:p>
            <w:r>
              <w:rPr>
                <w:rStyle w:val="row-content"/>
                <w:b/>
              </w:rPr>
              <w:t xml:space="preserve">NMDS / DSS</w:t>
            </w:r>
          </w:p>
          <w:p>
            <w:hyperlink w:history="true" r:id="R8e6d51aa216a410c">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92a328dbeb74fa3">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2475c1db9f48483d">
              <w:r>
                <w:rPr>
                  <w:rStyle w:val="Hyperlink"/>
                </w:rPr>
                <w:t xml:space="preserve">AIHW health expenditure database</w:t>
              </w:r>
            </w:hyperlink>
          </w:p>
          <w:p>
            <w:r>
              <w:rPr>
                <w:rStyle w:val="row-content"/>
                <w:b/>
              </w:rPr>
              <w:t xml:space="preserve">NMDS / DSS</w:t>
            </w:r>
          </w:p>
          <w:p>
            <w:hyperlink w:history="true" r:id="R1fa88655ed1f4d74">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government capital expenditure on health and aged care facilities</w:t>
            </w:r>
          </w:p>
          <w:p>
            <w:r>
              <w:rPr>
                <w:rStyle w:val="row-content"/>
                <w:b/>
              </w:rPr>
              <w:t xml:space="preserve">Data Source</w:t>
            </w:r>
          </w:p>
          <w:p>
            <w:hyperlink w:history="true" r:id="R3fbbb964f31745aa">
              <w:r>
                <w:rPr>
                  <w:rStyle w:val="Hyperlink"/>
                </w:rPr>
                <w:t xml:space="preserve">AIHW health expenditure database</w:t>
              </w:r>
            </w:hyperlink>
          </w:p>
          <w:p>
            <w:r>
              <w:rPr>
                <w:rStyle w:val="row-content"/>
                <w:b/>
              </w:rPr>
              <w:t xml:space="preserve">NMDS / DSS</w:t>
            </w:r>
          </w:p>
          <w:p>
            <w:hyperlink w:history="true" r:id="R70e01fcdda184d37">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10ac20c6d964da6">
              <w:r>
                <w:rPr>
                  <w:rStyle w:val="Hyperlink"/>
                </w:rPr>
                <w:t xml:space="preserve">Establishment—establishment type, sector and services provided code AN.N{.N}</w:t>
              </w:r>
            </w:hyperlink>
          </w:p>
          <w:p>
            <w:r>
              <w:rPr>
                <w:rStyle w:val="row-content"/>
                <w:b/>
              </w:rPr>
              <w:t xml:space="preserve">Data Source</w:t>
            </w:r>
          </w:p>
          <w:p>
            <w:hyperlink w:history="true" r:id="R368846915f564739">
              <w:r>
                <w:rPr>
                  <w:rStyle w:val="Hyperlink"/>
                </w:rPr>
                <w:t xml:space="preserve">AIHW health expenditure database</w:t>
              </w:r>
            </w:hyperlink>
          </w:p>
          <w:p>
            <w:r>
              <w:rPr>
                <w:rStyle w:val="row-content"/>
                <w:b/>
              </w:rPr>
              <w:t xml:space="preserve">NMDS / DSS</w:t>
            </w:r>
          </w:p>
          <w:p>
            <w:hyperlink w:history="true" r:id="R51e57a16050a450f">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b79ef047104adf">
              <w:r>
                <w:rPr>
                  <w:rStyle w:val="Hyperlink"/>
                </w:rPr>
                <w:t xml:space="preserve">Jurisdiction—Australian state/territory identifier, code N</w:t>
              </w:r>
            </w:hyperlink>
          </w:p>
          <w:p>
            <w:r>
              <w:rPr>
                <w:rStyle w:val="row-content"/>
                <w:b/>
              </w:rPr>
              <w:t xml:space="preserve">Data Source</w:t>
            </w:r>
          </w:p>
          <w:p>
            <w:hyperlink w:history="true" r:id="R9518b4128cb147e4">
              <w:r>
                <w:rPr>
                  <w:rStyle w:val="Hyperlink"/>
                </w:rPr>
                <w:t xml:space="preserve">AIHW health expenditure database</w:t>
              </w:r>
            </w:hyperlink>
          </w:p>
          <w:p>
            <w:r>
              <w:rPr>
                <w:rStyle w:val="row-content"/>
                <w:b/>
              </w:rPr>
              <w:t xml:space="preserve">NMDS / DSS</w:t>
            </w:r>
          </w:p>
          <w:p>
            <w:hyperlink w:history="true" r:id="R2e78b0f014bc4dbb">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underlying data for capital expenditure and capital consumption are sourced from the ABS collection on Government Finance Statistics.</w:t>
            </w:r>
          </w:p>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d8f9025f904dad">
              <w:r>
                <w:rPr>
                  <w:rStyle w:val="Hyperlink"/>
                </w:rPr>
                <w:t xml:space="preserve">Efficiency &amp; Sustainability</w:t>
              </w:r>
            </w:hyperlink>
            <w:r>
              <w:br/>
            </w:r>
            <w:r>
              <w:br/>
            </w:r>
          </w:p>
          <w:p>
            <w:hyperlink w:history="true" r:id="Reab77c6bfadb4f6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cd3af274204447">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government finance statistics, sources and methods</w:t>
            </w:r>
            <w:r>
              <w:rPr>
                <w:rStyle w:val="row-content-rich-text"/>
              </w:rPr>
              <w:t xml:space="preserve">, 2005. ABS cat. no. 5514.0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62c1945434179">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8dca0f1f7fdf43e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b1d0c7d7f1a49e6">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430160a844aa4f8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b8495084f364693">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81b8c0cfd114484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f28b365223d4e57">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420b7e412ed8490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d8f0e42dbb0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d65259fd24d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f0e42dbb043d8" /><Relationship Type="http://schemas.openxmlformats.org/officeDocument/2006/relationships/header" Target="/word/header1.xml" Id="R9cc33a619f5a44d4" /><Relationship Type="http://schemas.openxmlformats.org/officeDocument/2006/relationships/settings" Target="/word/settings.xml" Id="R5b20bc3348854c16" /><Relationship Type="http://schemas.openxmlformats.org/officeDocument/2006/relationships/styles" Target="/word/styles.xml" Id="Raba848d1d5c54334" /><Relationship Type="http://schemas.openxmlformats.org/officeDocument/2006/relationships/hyperlink" Target="https://meteor.aihw.gov.au/RegistrationAuthority/12" TargetMode="External" Id="Rc6c53ad3a36e460e" /><Relationship Type="http://schemas.openxmlformats.org/officeDocument/2006/relationships/hyperlink" Target="https://meteor.aihw.gov.au/content/423587" TargetMode="External" Id="Rd1db58aa756340b0" /><Relationship Type="http://schemas.openxmlformats.org/officeDocument/2006/relationships/hyperlink" Target="https://meteor.aihw.gov.au/RegistrationAuthority/12" TargetMode="External" Id="R37e1a1557aaf47bb" /><Relationship Type="http://schemas.openxmlformats.org/officeDocument/2006/relationships/hyperlink" Target="https://meteor.aihw.gov.au/content/393495" TargetMode="External" Id="R87a4907021b24706" /><Relationship Type="http://schemas.openxmlformats.org/officeDocument/2006/relationships/hyperlink" Target="https://meteor.aihw.gov.au/RegistrationAuthority/12" TargetMode="External" Id="Rcb2133a1f48147e9" /><Relationship Type="http://schemas.openxmlformats.org/officeDocument/2006/relationships/hyperlink" Target="https://meteor.aihw.gov.au/content/449089" TargetMode="External" Id="R4b778d1ca36c4b3d" /><Relationship Type="http://schemas.openxmlformats.org/officeDocument/2006/relationships/hyperlink" Target="https://meteor.aihw.gov.au/RegistrationAuthority/12" TargetMode="External" Id="R75e4e4e2d39d4f10" /><Relationship Type="http://schemas.openxmlformats.org/officeDocument/2006/relationships/hyperlink" Target="https://meteor.aihw.gov.au/content/269971" TargetMode="External" Id="R46cb533daca44499" /><Relationship Type="http://schemas.openxmlformats.org/officeDocument/2006/relationships/hyperlink" Target="https://meteor.aihw.gov.au/content/395380" TargetMode="External" Id="Radd24fc5e3ab401d" /><Relationship Type="http://schemas.openxmlformats.org/officeDocument/2006/relationships/hyperlink" Target="https://meteor.aihw.gov.au/content/362302" TargetMode="External" Id="R8e6d51aa216a410c" /><Relationship Type="http://schemas.openxmlformats.org/officeDocument/2006/relationships/hyperlink" Target="https://meteor.aihw.gov.au/content/270516" TargetMode="External" Id="Re92a328dbeb74fa3" /><Relationship Type="http://schemas.openxmlformats.org/officeDocument/2006/relationships/hyperlink" Target="https://meteor.aihw.gov.au/content/395380" TargetMode="External" Id="R2475c1db9f48483d" /><Relationship Type="http://schemas.openxmlformats.org/officeDocument/2006/relationships/hyperlink" Target="https://meteor.aihw.gov.au/content/362302" TargetMode="External" Id="R1fa88655ed1f4d74" /><Relationship Type="http://schemas.openxmlformats.org/officeDocument/2006/relationships/hyperlink" Target="https://meteor.aihw.gov.au/content/395380" TargetMode="External" Id="R3fbbb964f31745aa" /><Relationship Type="http://schemas.openxmlformats.org/officeDocument/2006/relationships/hyperlink" Target="https://meteor.aihw.gov.au/content/352482" TargetMode="External" Id="R70e01fcdda184d37" /><Relationship Type="http://schemas.openxmlformats.org/officeDocument/2006/relationships/hyperlink" Target="https://meteor.aihw.gov.au/content/269971" TargetMode="External" Id="R010ac20c6d964da6" /><Relationship Type="http://schemas.openxmlformats.org/officeDocument/2006/relationships/hyperlink" Target="https://meteor.aihw.gov.au/content/395380" TargetMode="External" Id="R368846915f564739" /><Relationship Type="http://schemas.openxmlformats.org/officeDocument/2006/relationships/hyperlink" Target="https://meteor.aihw.gov.au/content/362302" TargetMode="External" Id="R51e57a16050a450f" /><Relationship Type="http://schemas.openxmlformats.org/officeDocument/2006/relationships/hyperlink" Target="https://meteor.aihw.gov.au/content/352480" TargetMode="External" Id="Rf0b79ef047104adf" /><Relationship Type="http://schemas.openxmlformats.org/officeDocument/2006/relationships/hyperlink" Target="https://meteor.aihw.gov.au/content/395380" TargetMode="External" Id="R9518b4128cb147e4" /><Relationship Type="http://schemas.openxmlformats.org/officeDocument/2006/relationships/hyperlink" Target="https://meteor.aihw.gov.au/content/352482" TargetMode="External" Id="R2e78b0f014bc4dbb" /><Relationship Type="http://schemas.openxmlformats.org/officeDocument/2006/relationships/hyperlink" Target="https://meteor.aihw.gov.au/content/392586" TargetMode="External" Id="R0dd8f9025f904dad" /><Relationship Type="http://schemas.openxmlformats.org/officeDocument/2006/relationships/hyperlink" Target="https://meteor.aihw.gov.au/content/392587" TargetMode="External" Id="Reab77c6bfadb4f60" /><Relationship Type="http://schemas.openxmlformats.org/officeDocument/2006/relationships/hyperlink" Target="https://meteor.aihw.gov.au/content/395380" TargetMode="External" Id="R4fcd3af274204447" /><Relationship Type="http://schemas.openxmlformats.org/officeDocument/2006/relationships/hyperlink" Target="https://meteor.aihw.gov.au/content/395147" TargetMode="External" Id="Rd2462c1945434179" /><Relationship Type="http://schemas.openxmlformats.org/officeDocument/2006/relationships/hyperlink" Target="https://meteor.aihw.gov.au/RegistrationAuthority/12" TargetMode="External" Id="R8dca0f1f7fdf43e3" /><Relationship Type="http://schemas.openxmlformats.org/officeDocument/2006/relationships/hyperlink" Target="https://meteor.aihw.gov.au/content/436861" TargetMode="External" Id="Rbb1d0c7d7f1a49e6" /><Relationship Type="http://schemas.openxmlformats.org/officeDocument/2006/relationships/hyperlink" Target="https://meteor.aihw.gov.au/RegistrationAuthority/12" TargetMode="External" Id="R430160a844aa4f85" /><Relationship Type="http://schemas.openxmlformats.org/officeDocument/2006/relationships/hyperlink" Target="https://meteor.aihw.gov.au/content/421572" TargetMode="External" Id="R4b8495084f364693" /><Relationship Type="http://schemas.openxmlformats.org/officeDocument/2006/relationships/hyperlink" Target="https://meteor.aihw.gov.au/RegistrationAuthority/12" TargetMode="External" Id="R81b8c0cfd1144846" /><Relationship Type="http://schemas.openxmlformats.org/officeDocument/2006/relationships/hyperlink" Target="https://meteor.aihw.gov.au/content/421567" TargetMode="External" Id="R5f28b365223d4e57" /><Relationship Type="http://schemas.openxmlformats.org/officeDocument/2006/relationships/hyperlink" Target="https://meteor.aihw.gov.au/RegistrationAuthority/12" TargetMode="External" Id="R420b7e412ed8490e" /></Relationships>
</file>

<file path=word/_rels/header1.xml.rels>&#65279;<?xml version="1.0" encoding="utf-8"?><Relationships xmlns="http://schemas.openxmlformats.org/package/2006/relationships"><Relationship Type="http://schemas.openxmlformats.org/officeDocument/2006/relationships/image" Target="/media/image.png" Id="R6bcd65259fd24d3c" /></Relationships>
</file>