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d0888a1d5b49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53-Older people receiving aged care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53-Older people receiving aged care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53-Older people receiving aged care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7333a368e421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70 years and over plus Indigenous people aged 50-69 years, receiving aged care services in community settings or residential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7bdaa23d584cf2">
              <w:r>
                <w:rPr>
                  <w:rStyle w:val="Hyperlink"/>
                </w:rPr>
                <w:t xml:space="preserve">National Healthcare Agreement (2011)</w:t>
              </w:r>
            </w:hyperlink>
          </w:p>
          <w:p>
            <w:pPr>
              <w:spacing w:before="0" w:after="0"/>
            </w:pPr>
            <w:r>
              <w:rPr>
                <w:rStyle w:val="row-content"/>
                <w:color w:val="244061"/>
              </w:rPr>
              <w:t xml:space="preserve">       </w:t>
            </w:r>
            <w:hyperlink w:history="true" r:id="R149b3e58821a474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2cc57b596a4789">
              <w:r>
                <w:rPr>
                  <w:rStyle w:val="Hyperlink"/>
                </w:rPr>
                <w:t xml:space="preserve">Aged Care</w:t>
              </w:r>
            </w:hyperlink>
          </w:p>
          <w:p>
            <w:pPr>
              <w:spacing w:before="0" w:after="0"/>
            </w:pPr>
            <w:r>
              <w:rPr>
                <w:rStyle w:val="row-content"/>
                <w:color w:val="244061"/>
              </w:rPr>
              <w:t xml:space="preserve">       </w:t>
            </w:r>
            <w:hyperlink w:history="true" r:id="R3a9f88f5b9e2432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af808bfce054616">
              <w:r>
                <w:rPr>
                  <w:rStyle w:val="Hyperlink"/>
                </w:rPr>
                <w:t xml:space="preserve">National Healthcare Agreement: PI 53: Older people receiving aged care services, 2011 QS</w:t>
              </w:r>
            </w:hyperlink>
          </w:p>
          <w:p>
            <w:pPr>
              <w:spacing w:before="0" w:after="0"/>
            </w:pPr>
            <w:r>
              <w:rPr>
                <w:rStyle w:val="row-content"/>
                <w:color w:val="244061"/>
              </w:rPr>
              <w:t xml:space="preserve">       </w:t>
            </w:r>
            <w:hyperlink w:history="true" r:id="R41a454f78d4e4f5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(for the total population), 50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included are: Home and Community Care (HACC), Veterans’ Home Care (VHC), Community Aged Care Packages (CACP), Extended Aged Care at Home (EACH), EACH Dementia, residential aged care, residential respite, Transition Care, multi-purpose services and National Aboriginal and Torres Strait Islander Aged Care Strategy.</w:t>
            </w:r>
          </w:p>
          <w:p>
            <w:pPr>
              <w:spacing w:after="160"/>
            </w:pPr>
            <w:r>
              <w:rPr>
                <w:rStyle w:val="row-content-rich-text"/>
              </w:rPr>
              <w:t xml:space="preserve">State and territory remoteness is based on location of service provider, except for the HACC program where state or territory is based on the location of the HACC agency and the remoteness category is based on the postcode of the care recipient. </w:t>
            </w:r>
          </w:p>
          <w:p>
            <w:pPr/>
            <w:r>
              <w:rPr>
                <w:rStyle w:val="row-content-rich-text"/>
              </w:rPr>
              <w:t xml:space="preserve">Presented as a number and per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 x (Numerator ÷ Denominator)</w:t>
            </w:r>
          </w:p>
          <w:p>
            <w:pPr/>
            <w:r>
              <w:rPr>
                <w:rStyle w:val="row-content-rich-text"/>
              </w:rPr>
              <w:t xml:space="preserve">Calculated separately for each program and total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using residential aged care or community-based aged programs during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1b1a8fd43d42478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5578b788197f46ab">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or over plus Indigenous people aged 50–69 years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927e730b3b3427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fa796365907457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a42c20f397fa422c">
              <w:r>
                <w:rPr>
                  <w:rStyle w:val="Hyperlink"/>
                </w:rPr>
                <w:t xml:space="preserve">Person—age, total years N[NN]</w:t>
              </w:r>
            </w:hyperlink>
          </w:p>
          <w:p>
            <w:r>
              <w:rPr>
                <w:rStyle w:val="row-content"/>
                <w:b/>
              </w:rPr>
              <w:t xml:space="preserve">Data Source</w:t>
            </w:r>
          </w:p>
          <w:p>
            <w:hyperlink w:history="true" r:id="Rd3cdc79d6d044a5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04bdfb0ba1a24618">
              <w:r>
                <w:rPr>
                  <w:rStyle w:val="Hyperlink"/>
                </w:rPr>
                <w:t xml:space="preserve">Person—age, total years N[NN]</w:t>
              </w:r>
            </w:hyperlink>
          </w:p>
          <w:p>
            <w:r>
              <w:rPr>
                <w:rStyle w:val="row-content"/>
                <w:b/>
              </w:rPr>
              <w:t xml:space="preserve">Data Source</w:t>
            </w:r>
          </w:p>
          <w:p>
            <w:hyperlink w:history="true" r:id="R4716429402504b0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2009–10—State and territory, by each program (and total), by:</w:t>
            </w:r>
          </w:p>
          <w:p>
            <w:pPr>
              <w:pStyle w:val="ListParagraph"/>
              <w:numPr>
                <w:ilvl w:val="0"/>
                <w:numId w:val="2"/>
              </w:numPr>
            </w:pPr>
            <w:r>
              <w:rPr>
                <w:rStyle w:val="row-content-rich-text"/>
              </w:rPr>
              <w:t xml:space="preserve">age group (50-69 (HACC only); 70-74; 75-79; 80-84; 85-89; 90 years and over)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48ee1323bca1463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981ea0cf0a84e7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f91d21a9b30f445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561d669a435a49ed">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2857741c189b46fe">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f7c3004dd5d475e">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1ddee4a42d2c4183">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of Veterans’ Home Care (VHC), pending advice from the Department of Veterans’ Affairs (DVA).</w:t>
            </w:r>
          </w:p>
          <w:p>
            <w:pPr/>
            <w:r>
              <w:rPr>
                <w:rStyle w:val="row-content-rich-text"/>
              </w:rPr>
              <w:t xml:space="preserve">Most recent data available for 2011 CRC report: 2008–09 (updated to include DVA data)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05246dcb244ba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5aa0cdc9d6496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9e129199a1e401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c1b43852da84195">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675b222fea51402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b295ba434b4423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72857fc03d441ce">
              <w:r>
                <w:rPr>
                  <w:rStyle w:val="Hyperlink"/>
                </w:rPr>
                <w:t xml:space="preserve">Home and Community Care Minimum Data 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47fd09553548e7">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3bd2cde01ff44a1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e8d7673248d4f67">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a64a171089b74be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bdde08172b44a10">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08c2a255b2cd40f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3003471dec6428c">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10d5f6b9fe9741c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47c22ec81744b69">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15d290c032444ef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a82d971de0e41c9">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577b2ddccd6b4cc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eba0a590c3e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db2bdea25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a0a590c3e4eda" /><Relationship Type="http://schemas.openxmlformats.org/officeDocument/2006/relationships/header" Target="/word/header1.xml" Id="Ra20fbad5f41843f6" /><Relationship Type="http://schemas.openxmlformats.org/officeDocument/2006/relationships/settings" Target="/word/settings.xml" Id="Rc49b5575ad34468d" /><Relationship Type="http://schemas.openxmlformats.org/officeDocument/2006/relationships/styles" Target="/word/styles.xml" Id="R13da676ca53c4691" /><Relationship Type="http://schemas.openxmlformats.org/officeDocument/2006/relationships/hyperlink" Target="https://meteor.aihw.gov.au/RegistrationAuthority/12" TargetMode="External" Id="Rcbb7333a368e4210" /><Relationship Type="http://schemas.openxmlformats.org/officeDocument/2006/relationships/hyperlink" Target="https://meteor.aihw.gov.au/content/423587" TargetMode="External" Id="R967bdaa23d584cf2" /><Relationship Type="http://schemas.openxmlformats.org/officeDocument/2006/relationships/hyperlink" Target="https://meteor.aihw.gov.au/RegistrationAuthority/12" TargetMode="External" Id="R149b3e58821a4749" /><Relationship Type="http://schemas.openxmlformats.org/officeDocument/2006/relationships/hyperlink" Target="https://meteor.aihw.gov.au/content/393489" TargetMode="External" Id="R082cc57b596a4789" /><Relationship Type="http://schemas.openxmlformats.org/officeDocument/2006/relationships/hyperlink" Target="https://meteor.aihw.gov.au/RegistrationAuthority/12" TargetMode="External" Id="R3a9f88f5b9e24320" /><Relationship Type="http://schemas.openxmlformats.org/officeDocument/2006/relationships/hyperlink" Target="https://meteor.aihw.gov.au/content/448896" TargetMode="External" Id="R7af808bfce054616" /><Relationship Type="http://schemas.openxmlformats.org/officeDocument/2006/relationships/hyperlink" Target="https://meteor.aihw.gov.au/RegistrationAuthority/12" TargetMode="External" Id="R41a454f78d4e4f53" /><Relationship Type="http://schemas.openxmlformats.org/officeDocument/2006/relationships/hyperlink" Target="https://meteor.aihw.gov.au/content/394091" TargetMode="External" Id="R1b1a8fd43d424784" /><Relationship Type="http://schemas.openxmlformats.org/officeDocument/2006/relationships/hyperlink" Target="https://meteor.aihw.gov.au/content/405680" TargetMode="External" Id="R5578b788197f46ab" /><Relationship Type="http://schemas.openxmlformats.org/officeDocument/2006/relationships/hyperlink" Target="https://meteor.aihw.gov.au/content/393625" TargetMode="External" Id="R1927e730b3b34276" /><Relationship Type="http://schemas.openxmlformats.org/officeDocument/2006/relationships/hyperlink" Target="https://meteor.aihw.gov.au/content/394092" TargetMode="External" Id="R1fa796365907457e" /><Relationship Type="http://schemas.openxmlformats.org/officeDocument/2006/relationships/hyperlink" Target="https://meteor.aihw.gov.au/content/303794" TargetMode="External" Id="Ra42c20f397fa422c" /><Relationship Type="http://schemas.openxmlformats.org/officeDocument/2006/relationships/hyperlink" Target="https://meteor.aihw.gov.au/content/393625" TargetMode="External" Id="Rd3cdc79d6d044a58" /><Relationship Type="http://schemas.openxmlformats.org/officeDocument/2006/relationships/hyperlink" Target="https://meteor.aihw.gov.au/content/303794" TargetMode="External" Id="R04bdfb0ba1a24618" /><Relationship Type="http://schemas.openxmlformats.org/officeDocument/2006/relationships/hyperlink" Target="https://meteor.aihw.gov.au/content/394092" TargetMode="External" Id="R4716429402504b0d" /><Relationship Type="http://schemas.openxmlformats.org/officeDocument/2006/relationships/numbering" Target="/word/numbering.xml" Id="R9e62070c50ef4405" /><Relationship Type="http://schemas.openxmlformats.org/officeDocument/2006/relationships/hyperlink" Target="https://meteor.aihw.gov.au/content/394091" TargetMode="External" Id="R48ee1323bca14635" /><Relationship Type="http://schemas.openxmlformats.org/officeDocument/2006/relationships/hyperlink" Target="https://meteor.aihw.gov.au/content/394091" TargetMode="External" Id="Rf981ea0cf0a84e7c" /><Relationship Type="http://schemas.openxmlformats.org/officeDocument/2006/relationships/hyperlink" Target="https://meteor.aihw.gov.au/content/394091" TargetMode="External" Id="Rf91d21a9b30f4454" /><Relationship Type="http://schemas.openxmlformats.org/officeDocument/2006/relationships/hyperlink" Target="https://meteor.aihw.gov.au/content/405680" TargetMode="External" Id="R561d669a435a49ed" /><Relationship Type="http://schemas.openxmlformats.org/officeDocument/2006/relationships/hyperlink" Target="https://meteor.aihw.gov.au/content/405680" TargetMode="External" Id="R2857741c189b46fe" /><Relationship Type="http://schemas.openxmlformats.org/officeDocument/2006/relationships/hyperlink" Target="https://meteor.aihw.gov.au/content/405680" TargetMode="External" Id="R0f7c3004dd5d475e" /><Relationship Type="http://schemas.openxmlformats.org/officeDocument/2006/relationships/hyperlink" Target="https://meteor.aihw.gov.au/content/405680" TargetMode="External" Id="R1ddee4a42d2c4183" /><Relationship Type="http://schemas.openxmlformats.org/officeDocument/2006/relationships/hyperlink" Target="https://meteor.aihw.gov.au/content/392591" TargetMode="External" Id="R6c05246dcb244baa" /><Relationship Type="http://schemas.openxmlformats.org/officeDocument/2006/relationships/hyperlink" Target="https://meteor.aihw.gov.au/content/393625" TargetMode="External" Id="R6b5aa0cdc9d64964" /><Relationship Type="http://schemas.openxmlformats.org/officeDocument/2006/relationships/hyperlink" Target="https://meteor.aihw.gov.au/content/449216" TargetMode="External" Id="R59e129199a1e4010" /><Relationship Type="http://schemas.openxmlformats.org/officeDocument/2006/relationships/hyperlink" Target="https://meteor.aihw.gov.au/content/394091" TargetMode="External" Id="R1c1b43852da84195" /><Relationship Type="http://schemas.openxmlformats.org/officeDocument/2006/relationships/hyperlink" Target="https://meteor.aihw.gov.au/content/394092" TargetMode="External" Id="R675b222fea514020" /><Relationship Type="http://schemas.openxmlformats.org/officeDocument/2006/relationships/hyperlink" Target="https://meteor.aihw.gov.au/content/449223" TargetMode="External" Id="Rbb295ba434b4423a" /><Relationship Type="http://schemas.openxmlformats.org/officeDocument/2006/relationships/hyperlink" Target="https://meteor.aihw.gov.au/content/405680" TargetMode="External" Id="Rd72857fc03d441ce" /><Relationship Type="http://schemas.openxmlformats.org/officeDocument/2006/relationships/hyperlink" Target="https://meteor.aihw.gov.au/content/400211" TargetMode="External" Id="R5447fd09553548e7" /><Relationship Type="http://schemas.openxmlformats.org/officeDocument/2006/relationships/hyperlink" Target="https://meteor.aihw.gov.au/RegistrationAuthority/12" TargetMode="External" Id="R3bd2cde01ff44a1b" /><Relationship Type="http://schemas.openxmlformats.org/officeDocument/2006/relationships/hyperlink" Target="https://meteor.aihw.gov.au/content/436887" TargetMode="External" Id="R6e8d7673248d4f67" /><Relationship Type="http://schemas.openxmlformats.org/officeDocument/2006/relationships/hyperlink" Target="https://meteor.aihw.gov.au/RegistrationAuthority/12" TargetMode="External" Id="Ra64a171089b74be4" /><Relationship Type="http://schemas.openxmlformats.org/officeDocument/2006/relationships/hyperlink" Target="https://meteor.aihw.gov.au/content/421561" TargetMode="External" Id="R7bdde08172b44a10" /><Relationship Type="http://schemas.openxmlformats.org/officeDocument/2006/relationships/hyperlink" Target="https://meteor.aihw.gov.au/RegistrationAuthority/12" TargetMode="External" Id="R08c2a255b2cd40f4" /><Relationship Type="http://schemas.openxmlformats.org/officeDocument/2006/relationships/hyperlink" Target="https://meteor.aihw.gov.au/content/421550" TargetMode="External" Id="Ra3003471dec6428c" /><Relationship Type="http://schemas.openxmlformats.org/officeDocument/2006/relationships/hyperlink" Target="https://meteor.aihw.gov.au/RegistrationAuthority/12" TargetMode="External" Id="R10d5f6b9fe9741ce" /><Relationship Type="http://schemas.openxmlformats.org/officeDocument/2006/relationships/hyperlink" Target="https://meteor.aihw.gov.au/content/421548" TargetMode="External" Id="Rc47c22ec81744b69" /><Relationship Type="http://schemas.openxmlformats.org/officeDocument/2006/relationships/hyperlink" Target="https://meteor.aihw.gov.au/RegistrationAuthority/12" TargetMode="External" Id="R15d290c032444efc" /><Relationship Type="http://schemas.openxmlformats.org/officeDocument/2006/relationships/hyperlink" Target="https://meteor.aihw.gov.au/content/421544" TargetMode="External" Id="R6a82d971de0e41c9" /><Relationship Type="http://schemas.openxmlformats.org/officeDocument/2006/relationships/hyperlink" Target="https://meteor.aihw.gov.au/RegistrationAuthority/12" TargetMode="External" Id="R577b2ddccd6b4ccd" /></Relationships>
</file>

<file path=word/_rels/header1.xml.rels>&#65279;<?xml version="1.0" encoding="utf-8"?><Relationships xmlns="http://schemas.openxmlformats.org/package/2006/relationships"><Relationship Type="http://schemas.openxmlformats.org/officeDocument/2006/relationships/image" Target="/media/image.png" Id="Rae5db2bdea254359" /></Relationships>
</file>