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211cea2c7443e"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9715fdf7f476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46fc42e55a401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ba6fb7663146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0c8c692cad4dcb">
              <w:r>
                <w:rPr>
                  <w:rStyle w:val="Hyperlink"/>
                </w:rPr>
                <w:t xml:space="preserve">Extent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f6b8fcc71d43c5">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eb225d438a4e74">
              <w:r>
                <w:rPr>
                  <w:rStyle w:val="Hyperlink"/>
                </w:rPr>
                <w:t xml:space="preserve">Person with cancer—extent of primary cancer </w:t>
              </w:r>
            </w:hyperlink>
          </w:p>
          <w:p>
            <w:pPr>
              <w:spacing w:before="0" w:after="0"/>
            </w:pPr>
            <w:r>
              <w:rPr>
                <w:rStyle w:val="row-content"/>
                <w:color w:val="244061"/>
              </w:rPr>
              <w:t xml:space="preserve">       </w:t>
            </w:r>
            <w:hyperlink w:history="true" r:id="Rd1189b2c10404c2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de3dc4d35d436c">
              <w:r>
                <w:rPr>
                  <w:rStyle w:val="Hyperlink"/>
                </w:rPr>
                <w:t xml:space="preserve">Person with cancer—extent of primary cancer, cervical cancer staging (FIGO) code N[N]</w:t>
              </w:r>
            </w:hyperlink>
          </w:p>
          <w:p>
            <w:pPr>
              <w:spacing w:before="0" w:after="0"/>
            </w:pPr>
            <w:r>
              <w:rPr>
                <w:rStyle w:val="row-content"/>
                <w:color w:val="244061"/>
              </w:rPr>
              <w:t xml:space="preserve">       </w:t>
            </w:r>
            <w:hyperlink w:history="true" r:id="R6864cdf289c64b41">
              <w:r>
                <w:rPr>
                  <w:rStyle w:val="Hyperlink"/>
                  <w:color w:val="244061"/>
                </w:rPr>
                <w:t xml:space="preserve">Health</w:t>
              </w:r>
            </w:hyperlink>
            <w:r>
              <w:rPr>
                <w:rStyle w:val="row-content"/>
                <w:color w:val="244061"/>
              </w:rPr>
              <w:t xml:space="preserve">, Standard 08/05/2014</w:t>
            </w:r>
          </w:p>
          <w:p>
            <w:r>
              <w:br/>
            </w:r>
            <w:hyperlink w:history="true" r:id="R0312da94ead04044">
              <w:r>
                <w:rPr>
                  <w:rStyle w:val="Hyperlink"/>
                </w:rPr>
                <w:t xml:space="preserve">Person with cancer—extent of primary cancer, endometrial cancer staging (FIGO) code N[N]</w:t>
              </w:r>
            </w:hyperlink>
          </w:p>
          <w:p>
            <w:pPr>
              <w:spacing w:before="0" w:after="0"/>
            </w:pPr>
            <w:r>
              <w:rPr>
                <w:rStyle w:val="row-content"/>
                <w:color w:val="244061"/>
              </w:rPr>
              <w:t xml:space="preserve">       </w:t>
            </w:r>
            <w:hyperlink w:history="true" r:id="Rd122cd32374f4a1e">
              <w:r>
                <w:rPr>
                  <w:rStyle w:val="Hyperlink"/>
                  <w:color w:val="244061"/>
                </w:rPr>
                <w:t xml:space="preserve">Health</w:t>
              </w:r>
            </w:hyperlink>
            <w:r>
              <w:rPr>
                <w:rStyle w:val="row-content"/>
                <w:color w:val="244061"/>
              </w:rPr>
              <w:t xml:space="preserve">, Standard 08/05/2014</w:t>
            </w:r>
          </w:p>
          <w:p>
            <w:r>
              <w:br/>
            </w:r>
            <w:hyperlink w:history="true" r:id="R8c69166576d84020">
              <w:r>
                <w:rPr>
                  <w:rStyle w:val="Hyperlink"/>
                </w:rPr>
                <w:t xml:space="preserve">Person with cancer—extent of primary cancer, ovarian cancer staging (FIGO) code N[N]</w:t>
              </w:r>
            </w:hyperlink>
          </w:p>
          <w:p>
            <w:pPr>
              <w:spacing w:before="0" w:after="0"/>
            </w:pPr>
            <w:r>
              <w:rPr>
                <w:rStyle w:val="row-content"/>
                <w:color w:val="244061"/>
              </w:rPr>
              <w:t xml:space="preserve">       </w:t>
            </w:r>
            <w:hyperlink w:history="true" r:id="R58a31af40c9340ea">
              <w:r>
                <w:rPr>
                  <w:rStyle w:val="Hyperlink"/>
                  <w:color w:val="244061"/>
                </w:rPr>
                <w:t xml:space="preserve">Health</w:t>
              </w:r>
            </w:hyperlink>
            <w:r>
              <w:rPr>
                <w:rStyle w:val="row-content"/>
                <w:color w:val="244061"/>
              </w:rPr>
              <w:t xml:space="preserve">, Standard 08/05/2014</w:t>
            </w:r>
          </w:p>
          <w:p>
            <w:r>
              <w:br/>
            </w:r>
            <w:hyperlink w:history="true" r:id="R38bf19143dd04fe1">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b30db669a4ef4082">
              <w:r>
                <w:rPr>
                  <w:rStyle w:val="Hyperlink"/>
                  <w:color w:val="244061"/>
                </w:rPr>
                <w:t xml:space="preserve">Health</w:t>
              </w:r>
            </w:hyperlink>
            <w:r>
              <w:rPr>
                <w:rStyle w:val="row-content"/>
                <w:color w:val="244061"/>
              </w:rPr>
              <w:t xml:space="preserve">, Standard 07/12/2011</w:t>
            </w:r>
          </w:p>
          <w:p>
            <w:r>
              <w:br/>
            </w:r>
            <w:hyperlink w:history="true" r:id="R460e8927db8d4016">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6a06a17e501e4755">
              <w:r>
                <w:rPr>
                  <w:rStyle w:val="Hyperlink"/>
                  <w:color w:val="244061"/>
                </w:rPr>
                <w:t xml:space="preserve">Health</w:t>
              </w:r>
            </w:hyperlink>
            <w:r>
              <w:rPr>
                <w:rStyle w:val="row-content"/>
                <w:color w:val="244061"/>
              </w:rPr>
              <w:t xml:space="preserve">, Superseded 16/01/2020</w:t>
            </w:r>
          </w:p>
          <w:p>
            <w:r>
              <w:br/>
            </w:r>
            <w:hyperlink w:history="true" r:id="Rbd77be6602d94cfd">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b1bf402f9660421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0fc5eaacbd9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416363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4fa30da91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c5eaacbd94fff" /><Relationship Type="http://schemas.openxmlformats.org/officeDocument/2006/relationships/header" Target="/word/header1.xml" Id="R8ce0c1d2e48a486f" /><Relationship Type="http://schemas.openxmlformats.org/officeDocument/2006/relationships/settings" Target="/word/settings.xml" Id="R463a93384d3848f0" /><Relationship Type="http://schemas.openxmlformats.org/officeDocument/2006/relationships/styles" Target="/word/styles.xml" Id="Ra2602b57cd154deb" /><Relationship Type="http://schemas.openxmlformats.org/officeDocument/2006/relationships/hyperlink" Target="https://meteor.aihw.gov.au/RegistrationAuthority/12" TargetMode="External" Id="Rac29715fdf7f476f" /><Relationship Type="http://schemas.openxmlformats.org/officeDocument/2006/relationships/hyperlink" Target="https://meteor.aihw.gov.au/content/268990" TargetMode="External" Id="Re746fc42e55a4015" /><Relationship Type="http://schemas.openxmlformats.org/officeDocument/2006/relationships/hyperlink" Target="https://meteor.aihw.gov.au/content/281123" TargetMode="External" Id="R8dba6fb76631465f" /><Relationship Type="http://schemas.openxmlformats.org/officeDocument/2006/relationships/hyperlink" Target="https://meteor.aihw.gov.au/content/296911" TargetMode="External" Id="R920c8c692cad4dcb" /><Relationship Type="http://schemas.openxmlformats.org/officeDocument/2006/relationships/hyperlink" Target="https://meteor.aihw.gov.au/content/525483" TargetMode="External" Id="Re6f6b8fcc71d43c5" /><Relationship Type="http://schemas.openxmlformats.org/officeDocument/2006/relationships/hyperlink" Target="https://meteor.aihw.gov.au/content/296917" TargetMode="External" Id="Rb6eb225d438a4e74" /><Relationship Type="http://schemas.openxmlformats.org/officeDocument/2006/relationships/hyperlink" Target="https://meteor.aihw.gov.au/RegistrationAuthority/12" TargetMode="External" Id="Rd1189b2c10404c2f" /><Relationship Type="http://schemas.openxmlformats.org/officeDocument/2006/relationships/hyperlink" Target="https://meteor.aihw.gov.au/content/424190" TargetMode="External" Id="R13de3dc4d35d436c" /><Relationship Type="http://schemas.openxmlformats.org/officeDocument/2006/relationships/hyperlink" Target="https://meteor.aihw.gov.au/RegistrationAuthority/12" TargetMode="External" Id="R6864cdf289c64b41" /><Relationship Type="http://schemas.openxmlformats.org/officeDocument/2006/relationships/hyperlink" Target="https://meteor.aihw.gov.au/content/424209" TargetMode="External" Id="R0312da94ead04044" /><Relationship Type="http://schemas.openxmlformats.org/officeDocument/2006/relationships/hyperlink" Target="https://meteor.aihw.gov.au/RegistrationAuthority/12" TargetMode="External" Id="Rd122cd32374f4a1e" /><Relationship Type="http://schemas.openxmlformats.org/officeDocument/2006/relationships/hyperlink" Target="https://meteor.aihw.gov.au/content/424212" TargetMode="External" Id="R8c69166576d84020" /><Relationship Type="http://schemas.openxmlformats.org/officeDocument/2006/relationships/hyperlink" Target="https://meteor.aihw.gov.au/RegistrationAuthority/12" TargetMode="External" Id="R58a31af40c9340ea" /><Relationship Type="http://schemas.openxmlformats.org/officeDocument/2006/relationships/hyperlink" Target="https://meteor.aihw.gov.au/content/393377" TargetMode="External" Id="R38bf19143dd04fe1" /><Relationship Type="http://schemas.openxmlformats.org/officeDocument/2006/relationships/hyperlink" Target="https://meteor.aihw.gov.au/RegistrationAuthority/12" TargetMode="External" Id="Rb30db669a4ef4082" /><Relationship Type="http://schemas.openxmlformats.org/officeDocument/2006/relationships/hyperlink" Target="https://meteor.aihw.gov.au/content/403726" TargetMode="External" Id="R460e8927db8d4016" /><Relationship Type="http://schemas.openxmlformats.org/officeDocument/2006/relationships/hyperlink" Target="https://meteor.aihw.gov.au/RegistrationAuthority/12" TargetMode="External" Id="R6a06a17e501e4755" /><Relationship Type="http://schemas.openxmlformats.org/officeDocument/2006/relationships/hyperlink" Target="https://meteor.aihw.gov.au/content/719703" TargetMode="External" Id="Rbd77be6602d94cfd" /><Relationship Type="http://schemas.openxmlformats.org/officeDocument/2006/relationships/hyperlink" Target="https://meteor.aihw.gov.au/RegistrationAuthority/12" TargetMode="External" Id="Rb1bf402f96604212" /></Relationships>
</file>

<file path=word/_rels/header1.xml.rels>&#65279;<?xml version="1.0" encoding="utf-8"?><Relationships xmlns="http://schemas.openxmlformats.org/package/2006/relationships"><Relationship Type="http://schemas.openxmlformats.org/officeDocument/2006/relationships/image" Target="/media/image.png" Id="R2764fa30da9149b1" /></Relationships>
</file>