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7ae22c85784ca7"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d7dc998b741c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first diagnosed with cancer (whether at its primary site or as a metastasis),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e5d6568cf6414f">
              <w:r>
                <w:rPr>
                  <w:rStyle w:val="Hyperlink"/>
                </w:rPr>
                <w:t xml:space="preserve">Patient—diagnosis date of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3a77b2fb56450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pStyle w:val="ListParagraph"/>
              <w:numPr>
                <w:ilvl w:val="0"/>
                <w:numId w:val="3"/>
              </w:numPr>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pStyle w:val="ListParagraph"/>
              <w:numPr>
                <w:ilvl w:val="0"/>
                <w:numId w:val="3"/>
              </w:numPr>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pStyle w:val="ListParagraph"/>
              <w:numPr>
                <w:ilvl w:val="0"/>
                <w:numId w:val="3"/>
              </w:numPr>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with an estimated date flag to indicate that it is estimated. If an estimated date is not possible, a standard date of 15 June 1900 should be used with a flag to indicate the date is not known. Additionally, a date accuracy indicator should be recorded in conjunction with the estimated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Organization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afeaf908fa4dde">
              <w:r>
                <w:rPr>
                  <w:rStyle w:val="Hyperlink"/>
                </w:rPr>
                <w:t xml:space="preserve">Patient—diagnosis date (cancer), DDMMYYYY</w:t>
              </w:r>
            </w:hyperlink>
          </w:p>
          <w:p>
            <w:pPr>
              <w:spacing w:before="0" w:after="0"/>
            </w:pPr>
            <w:r>
              <w:rPr>
                <w:rStyle w:val="row-content"/>
                <w:color w:val="244061"/>
              </w:rPr>
              <w:t xml:space="preserve">       </w:t>
            </w:r>
            <w:hyperlink w:history="true" r:id="R50f42d3939bc4626">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d4739a112d34f6d">
              <w:r>
                <w:rPr>
                  <w:rStyle w:val="Hyperlink"/>
                </w:rPr>
                <w:t xml:space="preserve">Cancer staging—date of cancer staging, DDMMYYYY</w:t>
              </w:r>
            </w:hyperlink>
          </w:p>
          <w:p>
            <w:pPr>
              <w:spacing w:before="0" w:after="0"/>
            </w:pPr>
            <w:r>
              <w:rPr>
                <w:rStyle w:val="row-content"/>
                <w:color w:val="244061"/>
              </w:rPr>
              <w:t xml:space="preserve">       </w:t>
            </w:r>
            <w:hyperlink w:history="true" r:id="R07195a199d74415a">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b2046a606c9d4d28">
              <w:r>
                <w:rPr>
                  <w:rStyle w:val="Hyperlink"/>
                </w:rPr>
                <w:t xml:space="preserve">Person with cancer—date of initial primary health care consultation, DDMMYYYY</w:t>
              </w:r>
            </w:hyperlink>
          </w:p>
          <w:p>
            <w:pPr>
              <w:spacing w:before="0" w:after="0"/>
            </w:pPr>
            <w:r>
              <w:rPr>
                <w:rStyle w:val="row-content"/>
                <w:color w:val="244061"/>
              </w:rPr>
              <w:t xml:space="preserve">       </w:t>
            </w:r>
            <w:hyperlink w:history="true" r:id="R562eb9b6342a4090">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b65d1d380c4d69">
              <w:r>
                <w:rPr>
                  <w:rStyle w:val="Hyperlink"/>
                </w:rPr>
                <w:t xml:space="preserve">Bowel cancer diagnosed cluster</w:t>
              </w:r>
            </w:hyperlink>
          </w:p>
          <w:p>
            <w:pPr>
              <w:spacing w:before="0" w:after="0"/>
            </w:pPr>
            <w:r>
              <w:rPr>
                <w:rStyle w:val="row-content"/>
                <w:color w:val="244061"/>
              </w:rPr>
              <w:t xml:space="preserve">       </w:t>
            </w:r>
            <w:hyperlink w:history="true" r:id="R7435c093834b415f">
              <w:r>
                <w:rPr>
                  <w:rStyle w:val="Hyperlink"/>
                  <w:color w:val="244061"/>
                </w:rPr>
                <w:t xml:space="preserve">Health</w:t>
              </w:r>
            </w:hyperlink>
            <w:r>
              <w:rPr>
                <w:rStyle w:val="row-content"/>
                <w:color w:val="244061"/>
              </w:rPr>
              <w:t xml:space="preserve">, Superseded 06/09/2018</w:t>
            </w:r>
          </w:p>
          <w:p>
            <w:r>
              <w:br/>
            </w:r>
            <w:hyperlink w:history="true" r:id="R90ce8da9cc0943ba">
              <w:r>
                <w:rPr>
                  <w:rStyle w:val="Hyperlink"/>
                </w:rPr>
                <w:t xml:space="preserve">Bowel cancer diagnosed cluster</w:t>
              </w:r>
            </w:hyperlink>
          </w:p>
          <w:p>
            <w:pPr>
              <w:spacing w:before="0" w:after="0"/>
            </w:pPr>
            <w:r>
              <w:rPr>
                <w:rStyle w:val="row-content"/>
                <w:color w:val="244061"/>
              </w:rPr>
              <w:t xml:space="preserve">       </w:t>
            </w:r>
            <w:hyperlink w:history="true" r:id="R1fd18e9b45674fd0">
              <w:r>
                <w:rPr>
                  <w:rStyle w:val="Hyperlink"/>
                  <w:color w:val="244061"/>
                </w:rPr>
                <w:t xml:space="preserve">Health</w:t>
              </w:r>
            </w:hyperlink>
            <w:r>
              <w:rPr>
                <w:rStyle w:val="row-content"/>
                <w:color w:val="244061"/>
              </w:rPr>
              <w:t xml:space="preserve">, Superseded 16/01/2020</w:t>
            </w:r>
          </w:p>
          <w:p>
            <w:r>
              <w:br/>
            </w:r>
            <w:hyperlink w:history="true" r:id="R5507779612c544c4">
              <w:r>
                <w:rPr>
                  <w:rStyle w:val="Hyperlink"/>
                </w:rPr>
                <w:t xml:space="preserve">Bowel cancer diagnosed cluster</w:t>
              </w:r>
            </w:hyperlink>
          </w:p>
          <w:p>
            <w:pPr>
              <w:spacing w:before="0" w:after="0"/>
            </w:pPr>
            <w:r>
              <w:rPr>
                <w:rStyle w:val="row-content"/>
                <w:color w:val="244061"/>
              </w:rPr>
              <w:t xml:space="preserve">       </w:t>
            </w:r>
            <w:hyperlink w:history="true" r:id="R34c93b1df5ef4047">
              <w:r>
                <w:rPr>
                  <w:rStyle w:val="Hyperlink"/>
                  <w:color w:val="244061"/>
                </w:rPr>
                <w:t xml:space="preserve">Health</w:t>
              </w:r>
            </w:hyperlink>
            <w:r>
              <w:rPr>
                <w:rStyle w:val="row-content"/>
                <w:color w:val="244061"/>
              </w:rPr>
              <w:t xml:space="preserve">, Superseded 05/02/2021</w:t>
            </w:r>
          </w:p>
          <w:p>
            <w:r>
              <w:br/>
            </w:r>
            <w:hyperlink w:history="true" r:id="R85e23316a1e34ad0">
              <w:r>
                <w:rPr>
                  <w:rStyle w:val="Hyperlink"/>
                </w:rPr>
                <w:t xml:space="preserve">Bowel cancer diagnosed cluster</w:t>
              </w:r>
            </w:hyperlink>
          </w:p>
          <w:p>
            <w:pPr>
              <w:spacing w:before="0" w:after="0"/>
            </w:pPr>
            <w:r>
              <w:rPr>
                <w:rStyle w:val="row-content"/>
                <w:color w:val="244061"/>
              </w:rPr>
              <w:t xml:space="preserve">       </w:t>
            </w:r>
            <w:hyperlink w:history="true" r:id="R3601b55073984863">
              <w:r>
                <w:rPr>
                  <w:rStyle w:val="Hyperlink"/>
                  <w:color w:val="244061"/>
                </w:rPr>
                <w:t xml:space="preserve">Health</w:t>
              </w:r>
            </w:hyperlink>
            <w:r>
              <w:rPr>
                <w:rStyle w:val="row-content"/>
                <w:color w:val="244061"/>
              </w:rPr>
              <w:t xml:space="preserve">, Standard 05/02/2021</w:t>
            </w:r>
          </w:p>
          <w:p>
            <w:r>
              <w:br/>
            </w:r>
            <w:hyperlink w:history="true" r:id="R623382bbb1b545f5">
              <w:r>
                <w:rPr>
                  <w:rStyle w:val="Hyperlink"/>
                </w:rPr>
                <w:t xml:space="preserve">Breast cancer (cancer registries) NBPDS</w:t>
              </w:r>
            </w:hyperlink>
          </w:p>
          <w:p>
            <w:pPr>
              <w:spacing w:before="0" w:after="0"/>
            </w:pPr>
            <w:r>
              <w:rPr>
                <w:rStyle w:val="row-content"/>
                <w:color w:val="244061"/>
              </w:rPr>
              <w:t xml:space="preserve">       </w:t>
            </w:r>
            <w:hyperlink w:history="true" r:id="Re25dbe1f23e04d6c">
              <w:r>
                <w:rPr>
                  <w:rStyle w:val="Hyperlink"/>
                  <w:color w:val="244061"/>
                </w:rPr>
                <w:t xml:space="preserve">Health</w:t>
              </w:r>
            </w:hyperlink>
            <w:r>
              <w:rPr>
                <w:rStyle w:val="row-content"/>
                <w:color w:val="244061"/>
              </w:rPr>
              <w:t xml:space="preserve">, Standard 01/09/2012</w:t>
            </w:r>
          </w:p>
          <w:p>
            <w:r>
              <w:br/>
            </w:r>
            <w:hyperlink w:history="true" r:id="R35e4a24880d944e1">
              <w:r>
                <w:rPr>
                  <w:rStyle w:val="Hyperlink"/>
                </w:rPr>
                <w:t xml:space="preserve">Cancer (clinical) DSS</w:t>
              </w:r>
            </w:hyperlink>
          </w:p>
          <w:p>
            <w:pPr>
              <w:spacing w:before="0" w:after="0"/>
            </w:pPr>
            <w:r>
              <w:rPr>
                <w:rStyle w:val="row-content"/>
                <w:color w:val="244061"/>
              </w:rPr>
              <w:t xml:space="preserve">       </w:t>
            </w:r>
            <w:hyperlink w:history="true" r:id="Rc5eb0d5a50484d66">
              <w:r>
                <w:rPr>
                  <w:rStyle w:val="Hyperlink"/>
                  <w:color w:val="244061"/>
                </w:rPr>
                <w:t xml:space="preserve">Health</w:t>
              </w:r>
            </w:hyperlink>
            <w:r>
              <w:rPr>
                <w:rStyle w:val="row-content"/>
                <w:color w:val="244061"/>
              </w:rPr>
              <w:t xml:space="preserve">, Superseded 08/05/2014</w:t>
            </w:r>
          </w:p>
          <w:p>
            <w:r>
              <w:br/>
            </w:r>
            <w:hyperlink w:history="true" r:id="R158a48a9fbae41be">
              <w:r>
                <w:rPr>
                  <w:rStyle w:val="Hyperlink"/>
                </w:rPr>
                <w:t xml:space="preserve">Cancer (clinical) DSS</w:t>
              </w:r>
            </w:hyperlink>
          </w:p>
          <w:p>
            <w:pPr>
              <w:spacing w:before="0" w:after="0"/>
            </w:pPr>
            <w:r>
              <w:rPr>
                <w:rStyle w:val="row-content"/>
                <w:color w:val="244061"/>
              </w:rPr>
              <w:t xml:space="preserve">       </w:t>
            </w:r>
            <w:hyperlink w:history="true" r:id="Rc7368e90277b49d5">
              <w:r>
                <w:rPr>
                  <w:rStyle w:val="Hyperlink"/>
                  <w:color w:val="244061"/>
                </w:rPr>
                <w:t xml:space="preserve">Health</w:t>
              </w:r>
            </w:hyperlink>
            <w:r>
              <w:rPr>
                <w:rStyle w:val="row-content"/>
                <w:color w:val="244061"/>
              </w:rPr>
              <w:t xml:space="preserve">, Superseded 14/05/2015</w:t>
            </w:r>
          </w:p>
          <w:p>
            <w:r>
              <w:br/>
            </w:r>
            <w:hyperlink w:history="true" r:id="Rab3cb5e81b644e3c">
              <w:r>
                <w:rPr>
                  <w:rStyle w:val="Hyperlink"/>
                </w:rPr>
                <w:t xml:space="preserve">Cancer (clinical) NBPDS</w:t>
              </w:r>
            </w:hyperlink>
          </w:p>
          <w:p>
            <w:pPr>
              <w:spacing w:before="0" w:after="0"/>
            </w:pPr>
            <w:r>
              <w:rPr>
                <w:rStyle w:val="row-content"/>
                <w:color w:val="244061"/>
              </w:rPr>
              <w:t xml:space="preserve">       </w:t>
            </w:r>
            <w:hyperlink w:history="true" r:id="R71ca4664990141a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43668676019469e">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2857fd1c08484753">
              <w:r>
                <w:rPr>
                  <w:rStyle w:val="Hyperlink"/>
                  <w:color w:val="244061"/>
                </w:rPr>
                <w:t xml:space="preserve">Health</w:t>
              </w:r>
            </w:hyperlink>
            <w:r>
              <w:rPr>
                <w:rStyle w:val="row-content"/>
                <w:color w:val="244061"/>
              </w:rPr>
              <w:t xml:space="preserve">, Superseded 01/12/2020</w:t>
            </w:r>
          </w:p>
          <w:p>
            <w:r>
              <w:br/>
            </w:r>
            <w:hyperlink w:history="true" r:id="Rf99849e4ac834f59">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a92440a95acd47a3">
              <w:r>
                <w:rPr>
                  <w:rStyle w:val="Hyperlink"/>
                  <w:color w:val="244061"/>
                </w:rPr>
                <w:t xml:space="preserve">Health</w:t>
              </w:r>
            </w:hyperlink>
            <w:r>
              <w:rPr>
                <w:rStyle w:val="row-content"/>
                <w:color w:val="244061"/>
              </w:rPr>
              <w:t xml:space="preserve">, Superseded 13/10/2021</w:t>
            </w:r>
          </w:p>
          <w:p>
            <w:r>
              <w:br/>
            </w:r>
            <w:hyperlink w:history="true" r:id="R190ba6d967f74c66">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6b55f5ce37b54ac0">
              <w:r>
                <w:rPr>
                  <w:rStyle w:val="Hyperlink"/>
                  <w:color w:val="244061"/>
                </w:rPr>
                <w:t xml:space="preserve">Health</w:t>
              </w:r>
            </w:hyperlink>
            <w:r>
              <w:rPr>
                <w:rStyle w:val="row-content"/>
                <w:color w:val="244061"/>
              </w:rPr>
              <w:t xml:space="preserve">, Standard 13/10/2021</w:t>
            </w:r>
          </w:p>
          <w:p>
            <w:r>
              <w:br/>
            </w:r>
            <w:hyperlink w:history="true" r:id="Rf705e6ca48c14901">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b9165f5d4044683">
              <w:r>
                <w:rPr>
                  <w:rStyle w:val="Hyperlink"/>
                  <w:color w:val="244061"/>
                </w:rPr>
                <w:t xml:space="preserve">Health</w:t>
              </w:r>
            </w:hyperlink>
            <w:r>
              <w:rPr>
                <w:rStyle w:val="row-content"/>
                <w:color w:val="244061"/>
              </w:rPr>
              <w:t xml:space="preserve">, Superseded 06/09/2018</w:t>
            </w:r>
          </w:p>
          <w:p>
            <w:r>
              <w:br/>
            </w:r>
            <w:hyperlink w:history="true" r:id="R5bceef5d96964e66">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37830053a1744831">
              <w:r>
                <w:rPr>
                  <w:rStyle w:val="Hyperlink"/>
                  <w:color w:val="244061"/>
                </w:rPr>
                <w:t xml:space="preserve">Health</w:t>
              </w:r>
            </w:hyperlink>
            <w:r>
              <w:rPr>
                <w:rStyle w:val="row-content"/>
                <w:color w:val="244061"/>
              </w:rPr>
              <w:t xml:space="preserve">, Standard 06/09/2018</w:t>
            </w:r>
          </w:p>
          <w:p>
            <w:r>
              <w:br/>
            </w:r>
            <w:hyperlink w:history="true" r:id="R899f7ad41b354d5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ecf81ae4b02d45a2">
              <w:r>
                <w:rPr>
                  <w:rStyle w:val="Hyperlink"/>
                  <w:color w:val="244061"/>
                </w:rPr>
                <w:t xml:space="preserve">Health</w:t>
              </w:r>
            </w:hyperlink>
            <w:r>
              <w:rPr>
                <w:rStyle w:val="row-content"/>
                <w:color w:val="244061"/>
              </w:rPr>
              <w:t xml:space="preserve">, Standard 06/09/2018</w:t>
            </w:r>
          </w:p>
          <w:p>
            <w:r>
              <w:br/>
            </w:r>
            <w:hyperlink w:history="true" r:id="R0897c803d3be45f2">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c72f24bdaa8e45dd">
              <w:r>
                <w:rPr>
                  <w:rStyle w:val="Hyperlink"/>
                  <w:color w:val="244061"/>
                </w:rPr>
                <w:t xml:space="preserve">Health</w:t>
              </w:r>
            </w:hyperlink>
            <w:r>
              <w:rPr>
                <w:rStyle w:val="row-content"/>
                <w:color w:val="244061"/>
              </w:rPr>
              <w:t xml:space="preserve">, Superseded 06/09/2018</w:t>
            </w:r>
          </w:p>
          <w:p>
            <w:r>
              <w:br/>
            </w:r>
            <w:hyperlink w:history="true" r:id="Rabdf24bf48074a1e">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5d0ddc1581d942aa">
              <w:r>
                <w:rPr>
                  <w:rStyle w:val="Hyperlink"/>
                  <w:color w:val="244061"/>
                </w:rPr>
                <w:t xml:space="preserve">Health</w:t>
              </w:r>
            </w:hyperlink>
            <w:r>
              <w:rPr>
                <w:rStyle w:val="row-content"/>
                <w:color w:val="244061"/>
              </w:rPr>
              <w:t xml:space="preserve">, Superseded 14/01/2015</w:t>
            </w:r>
          </w:p>
          <w:p>
            <w:r>
              <w:br/>
            </w:r>
            <w:hyperlink w:history="true" r:id="R5322f257e72c4c92">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7ed0893157264903">
              <w:r>
                <w:rPr>
                  <w:rStyle w:val="Hyperlink"/>
                  <w:color w:val="244061"/>
                </w:rPr>
                <w:t xml:space="preserve">Health</w:t>
              </w:r>
            </w:hyperlink>
            <w:r>
              <w:rPr>
                <w:rStyle w:val="row-content"/>
                <w:color w:val="244061"/>
              </w:rPr>
              <w:t xml:space="preserve">, Superseded 31/01/2017</w:t>
            </w:r>
          </w:p>
          <w:p>
            <w:r>
              <w:br/>
            </w:r>
            <w:hyperlink w:history="true" r:id="R312fae3a86f64542">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3a678fe4c78b4d2a">
              <w:r>
                <w:rPr>
                  <w:rStyle w:val="Hyperlink"/>
                  <w:color w:val="244061"/>
                </w:rPr>
                <w:t xml:space="preserve">Health</w:t>
              </w:r>
            </w:hyperlink>
            <w:r>
              <w:rPr>
                <w:rStyle w:val="row-content"/>
                <w:color w:val="244061"/>
              </w:rPr>
              <w:t xml:space="preserve">, Superseded 30/01/2018</w:t>
            </w:r>
          </w:p>
          <w:p>
            <w:r>
              <w:br/>
            </w:r>
            <w:hyperlink w:history="true" r:id="Re3dc3d3558104788">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4b83afca3be34b91">
              <w:r>
                <w:rPr>
                  <w:rStyle w:val="Hyperlink"/>
                  <w:color w:val="244061"/>
                </w:rPr>
                <w:t xml:space="preserve">Health</w:t>
              </w:r>
            </w:hyperlink>
            <w:r>
              <w:rPr>
                <w:rStyle w:val="row-content"/>
                <w:color w:val="244061"/>
              </w:rPr>
              <w:t xml:space="preserve">, Superseded 19/06/2019</w:t>
            </w:r>
          </w:p>
          <w:p>
            <w:r>
              <w:br/>
            </w:r>
            <w:hyperlink w:history="true" r:id="R25ac74e8f19c4646">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1a204f6ac43b4f37">
              <w:r>
                <w:rPr>
                  <w:rStyle w:val="Hyperlink"/>
                  <w:color w:val="244061"/>
                </w:rPr>
                <w:t xml:space="preserve">Health</w:t>
              </w:r>
            </w:hyperlink>
            <w:r>
              <w:rPr>
                <w:rStyle w:val="row-content"/>
                <w:color w:val="244061"/>
              </w:rPr>
              <w:t xml:space="preserve">, Superseded 13/03/2020</w:t>
            </w:r>
          </w:p>
          <w:p>
            <w:r>
              <w:br/>
            </w:r>
            <w:hyperlink w:history="true" r:id="R4bf3e67f77ea4db8">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e8361b2be23a4906">
              <w:r>
                <w:rPr>
                  <w:rStyle w:val="Hyperlink"/>
                  <w:color w:val="244061"/>
                </w:rPr>
                <w:t xml:space="preserve">Health</w:t>
              </w:r>
            </w:hyperlink>
            <w:r>
              <w:rPr>
                <w:rStyle w:val="row-content"/>
                <w:color w:val="244061"/>
              </w:rPr>
              <w:t xml:space="preserve">, Standard 13/03/2020</w:t>
            </w:r>
          </w:p>
          <w:p>
            <w:r>
              <w:br/>
            </w:r>
            <w:hyperlink w:history="true" r:id="R76f233b7c84e4cb1">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789cc67305e94ed2">
              <w:r>
                <w:rPr>
                  <w:rStyle w:val="Hyperlink"/>
                  <w:color w:val="244061"/>
                </w:rPr>
                <w:t xml:space="preserve">Health</w:t>
              </w:r>
            </w:hyperlink>
            <w:r>
              <w:rPr>
                <w:rStyle w:val="row-content"/>
                <w:color w:val="244061"/>
              </w:rPr>
              <w:t xml:space="preserve">, Standard 16/09/2020</w:t>
            </w:r>
          </w:p>
          <w:p>
            <w:r>
              <w:br/>
            </w:r>
            <w:hyperlink w:history="true" r:id="Raba7fcc04da243d4">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e50e78c6c9354d60">
              <w:r>
                <w:rPr>
                  <w:rStyle w:val="Hyperlink"/>
                  <w:color w:val="244061"/>
                </w:rPr>
                <w:t xml:space="preserve">Health</w:t>
              </w:r>
            </w:hyperlink>
            <w:r>
              <w:rPr>
                <w:rStyle w:val="row-content"/>
                <w:color w:val="244061"/>
              </w:rPr>
              <w:t xml:space="preserve">, Standard 24/09/2021</w:t>
            </w:r>
          </w:p>
          <w:p>
            <w:r>
              <w:br/>
            </w:r>
            <w:hyperlink w:history="true" r:id="Re6933afc0ddd49ec">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75da4e3cb7514ccd">
              <w:r>
                <w:rPr>
                  <w:rStyle w:val="Hyperlink"/>
                  <w:color w:val="244061"/>
                </w:rPr>
                <w:t xml:space="preserve">Health</w:t>
              </w:r>
            </w:hyperlink>
            <w:r>
              <w:rPr>
                <w:rStyle w:val="row-content"/>
                <w:color w:val="244061"/>
              </w:rPr>
              <w:t xml:space="preserve">, Standard 13/03/2020</w:t>
            </w:r>
          </w:p>
          <w:p>
            <w:r>
              <w:br/>
            </w:r>
            <w:hyperlink w:history="true" r:id="R8a8bb5f684de4a77">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9d38e1d5b59643f1">
              <w:r>
                <w:rPr>
                  <w:rStyle w:val="Hyperlink"/>
                  <w:color w:val="244061"/>
                </w:rPr>
                <w:t xml:space="preserve">Health</w:t>
              </w:r>
            </w:hyperlink>
            <w:r>
              <w:rPr>
                <w:rStyle w:val="row-content"/>
                <w:color w:val="244061"/>
              </w:rPr>
              <w:t xml:space="preserve">, Standard 16/09/2020</w:t>
            </w:r>
          </w:p>
          <w:p>
            <w:r>
              <w:br/>
            </w:r>
            <w:hyperlink w:history="true" r:id="R5ec30263bb8b4ec1">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a0eebf58cf234afd">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a3091405ab849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416129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fabc2d509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091405ab84925" /><Relationship Type="http://schemas.openxmlformats.org/officeDocument/2006/relationships/header" Target="/word/header1.xml" Id="R5b017fac826e4732" /><Relationship Type="http://schemas.openxmlformats.org/officeDocument/2006/relationships/settings" Target="/word/settings.xml" Id="R081e8bb1274a4edf" /><Relationship Type="http://schemas.openxmlformats.org/officeDocument/2006/relationships/styles" Target="/word/styles.xml" Id="Re630ccb448cc41fc" /><Relationship Type="http://schemas.openxmlformats.org/officeDocument/2006/relationships/hyperlink" Target="https://meteor.aihw.gov.au/RegistrationAuthority/12" TargetMode="External" Id="R1e0d7dc998b741c5" /><Relationship Type="http://schemas.openxmlformats.org/officeDocument/2006/relationships/hyperlink" Target="https://meteor.aihw.gov.au/content/447726" TargetMode="External" Id="Reee5d6568cf6414f" /><Relationship Type="http://schemas.openxmlformats.org/officeDocument/2006/relationships/hyperlink" Target="https://meteor.aihw.gov.au/content/270566" TargetMode="External" Id="R373a77b2fb564506" /><Relationship Type="http://schemas.openxmlformats.org/officeDocument/2006/relationships/numbering" Target="/word/numbering.xml" Id="R92f7ba47c6ea4c01" /><Relationship Type="http://schemas.openxmlformats.org/officeDocument/2006/relationships/hyperlink" Target="https://meteor.aihw.gov.au/content/270061" TargetMode="External" Id="R3bafeaf908fa4dde" /><Relationship Type="http://schemas.openxmlformats.org/officeDocument/2006/relationships/hyperlink" Target="https://meteor.aihw.gov.au/RegistrationAuthority/12" TargetMode="External" Id="R50f42d3939bc4626" /><Relationship Type="http://schemas.openxmlformats.org/officeDocument/2006/relationships/hyperlink" Target="https://meteor.aihw.gov.au/content/458071" TargetMode="External" Id="R1d4739a112d34f6d" /><Relationship Type="http://schemas.openxmlformats.org/officeDocument/2006/relationships/hyperlink" Target="https://meteor.aihw.gov.au/RegistrationAuthority/12" TargetMode="External" Id="R07195a199d74415a" /><Relationship Type="http://schemas.openxmlformats.org/officeDocument/2006/relationships/hyperlink" Target="https://meteor.aihw.gov.au/content/456975" TargetMode="External" Id="Rb2046a606c9d4d28" /><Relationship Type="http://schemas.openxmlformats.org/officeDocument/2006/relationships/hyperlink" Target="https://meteor.aihw.gov.au/RegistrationAuthority/12" TargetMode="External" Id="R562eb9b6342a4090" /><Relationship Type="http://schemas.openxmlformats.org/officeDocument/2006/relationships/hyperlink" Target="https://meteor.aihw.gov.au/content/567581" TargetMode="External" Id="Rcdb65d1d380c4d69" /><Relationship Type="http://schemas.openxmlformats.org/officeDocument/2006/relationships/hyperlink" Target="https://meteor.aihw.gov.au/RegistrationAuthority/12" TargetMode="External" Id="R7435c093834b415f" /><Relationship Type="http://schemas.openxmlformats.org/officeDocument/2006/relationships/hyperlink" Target="https://meteor.aihw.gov.au/content/695155" TargetMode="External" Id="R90ce8da9cc0943ba" /><Relationship Type="http://schemas.openxmlformats.org/officeDocument/2006/relationships/hyperlink" Target="https://meteor.aihw.gov.au/RegistrationAuthority/12" TargetMode="External" Id="R1fd18e9b45674fd0" /><Relationship Type="http://schemas.openxmlformats.org/officeDocument/2006/relationships/hyperlink" Target="https://meteor.aihw.gov.au/content/719775" TargetMode="External" Id="R5507779612c544c4" /><Relationship Type="http://schemas.openxmlformats.org/officeDocument/2006/relationships/hyperlink" Target="https://meteor.aihw.gov.au/RegistrationAuthority/12" TargetMode="External" Id="R34c93b1df5ef4047" /><Relationship Type="http://schemas.openxmlformats.org/officeDocument/2006/relationships/hyperlink" Target="https://meteor.aihw.gov.au/content/732518" TargetMode="External" Id="R85e23316a1e34ad0" /><Relationship Type="http://schemas.openxmlformats.org/officeDocument/2006/relationships/hyperlink" Target="https://meteor.aihw.gov.au/RegistrationAuthority/12" TargetMode="External" Id="R3601b55073984863" /><Relationship Type="http://schemas.openxmlformats.org/officeDocument/2006/relationships/hyperlink" Target="https://meteor.aihw.gov.au/content/491771" TargetMode="External" Id="R623382bbb1b545f5" /><Relationship Type="http://schemas.openxmlformats.org/officeDocument/2006/relationships/hyperlink" Target="https://meteor.aihw.gov.au/RegistrationAuthority/12" TargetMode="External" Id="Re25dbe1f23e04d6c" /><Relationship Type="http://schemas.openxmlformats.org/officeDocument/2006/relationships/hyperlink" Target="https://meteor.aihw.gov.au/content/394731" TargetMode="External" Id="R35e4a24880d944e1" /><Relationship Type="http://schemas.openxmlformats.org/officeDocument/2006/relationships/hyperlink" Target="https://meteor.aihw.gov.au/RegistrationAuthority/12" TargetMode="External" Id="Rc5eb0d5a50484d66" /><Relationship Type="http://schemas.openxmlformats.org/officeDocument/2006/relationships/hyperlink" Target="https://meteor.aihw.gov.au/content/560813" TargetMode="External" Id="R158a48a9fbae41be" /><Relationship Type="http://schemas.openxmlformats.org/officeDocument/2006/relationships/hyperlink" Target="https://meteor.aihw.gov.au/RegistrationAuthority/12" TargetMode="External" Id="Rc7368e90277b49d5" /><Relationship Type="http://schemas.openxmlformats.org/officeDocument/2006/relationships/hyperlink" Target="https://meteor.aihw.gov.au/content/597861" TargetMode="External" Id="Rab3cb5e81b644e3c" /><Relationship Type="http://schemas.openxmlformats.org/officeDocument/2006/relationships/hyperlink" Target="https://meteor.aihw.gov.au/RegistrationAuthority/12" TargetMode="External" Id="R71ca4664990141a7" /><Relationship Type="http://schemas.openxmlformats.org/officeDocument/2006/relationships/hyperlink" Target="https://meteor.aihw.gov.au/content/715188" TargetMode="External" Id="Ra43668676019469e" /><Relationship Type="http://schemas.openxmlformats.org/officeDocument/2006/relationships/hyperlink" Target="https://meteor.aihw.gov.au/RegistrationAuthority/12" TargetMode="External" Id="R2857fd1c08484753" /><Relationship Type="http://schemas.openxmlformats.org/officeDocument/2006/relationships/hyperlink" Target="https://meteor.aihw.gov.au/content/715297" TargetMode="External" Id="Rf99849e4ac834f59" /><Relationship Type="http://schemas.openxmlformats.org/officeDocument/2006/relationships/hyperlink" Target="https://meteor.aihw.gov.au/RegistrationAuthority/12" TargetMode="External" Id="Ra92440a95acd47a3" /><Relationship Type="http://schemas.openxmlformats.org/officeDocument/2006/relationships/hyperlink" Target="https://meteor.aihw.gov.au/content/728385" TargetMode="External" Id="R190ba6d967f74c66" /><Relationship Type="http://schemas.openxmlformats.org/officeDocument/2006/relationships/hyperlink" Target="https://meteor.aihw.gov.au/RegistrationAuthority/12" TargetMode="External" Id="R6b55f5ce37b54ac0" /><Relationship Type="http://schemas.openxmlformats.org/officeDocument/2006/relationships/hyperlink" Target="https://meteor.aihw.gov.au/content/533402" TargetMode="External" Id="Rf705e6ca48c14901" /><Relationship Type="http://schemas.openxmlformats.org/officeDocument/2006/relationships/hyperlink" Target="https://meteor.aihw.gov.au/RegistrationAuthority/12" TargetMode="External" Id="R9b9165f5d4044683" /><Relationship Type="http://schemas.openxmlformats.org/officeDocument/2006/relationships/hyperlink" Target="https://meteor.aihw.gov.au/content/694179" TargetMode="External" Id="R5bceef5d96964e66" /><Relationship Type="http://schemas.openxmlformats.org/officeDocument/2006/relationships/hyperlink" Target="https://meteor.aihw.gov.au/RegistrationAuthority/12" TargetMode="External" Id="R37830053a1744831" /><Relationship Type="http://schemas.openxmlformats.org/officeDocument/2006/relationships/hyperlink" Target="https://meteor.aihw.gov.au/content/694181" TargetMode="External" Id="R899f7ad41b354d53" /><Relationship Type="http://schemas.openxmlformats.org/officeDocument/2006/relationships/hyperlink" Target="https://meteor.aihw.gov.au/RegistrationAuthority/12" TargetMode="External" Id="Recf81ae4b02d45a2" /><Relationship Type="http://schemas.openxmlformats.org/officeDocument/2006/relationships/hyperlink" Target="https://meteor.aihw.gov.au/content/533404" TargetMode="External" Id="R0897c803d3be45f2" /><Relationship Type="http://schemas.openxmlformats.org/officeDocument/2006/relationships/hyperlink" Target="https://meteor.aihw.gov.au/RegistrationAuthority/12" TargetMode="External" Id="Rc72f24bdaa8e45dd" /><Relationship Type="http://schemas.openxmlformats.org/officeDocument/2006/relationships/hyperlink" Target="https://meteor.aihw.gov.au/content/517686" TargetMode="External" Id="Rabdf24bf48074a1e" /><Relationship Type="http://schemas.openxmlformats.org/officeDocument/2006/relationships/hyperlink" Target="https://meteor.aihw.gov.au/RegistrationAuthority/12" TargetMode="External" Id="R5d0ddc1581d942aa" /><Relationship Type="http://schemas.openxmlformats.org/officeDocument/2006/relationships/hyperlink" Target="https://meteor.aihw.gov.au/content/598845" TargetMode="External" Id="R5322f257e72c4c92" /><Relationship Type="http://schemas.openxmlformats.org/officeDocument/2006/relationships/hyperlink" Target="https://meteor.aihw.gov.au/RegistrationAuthority/12" TargetMode="External" Id="R7ed0893157264903" /><Relationship Type="http://schemas.openxmlformats.org/officeDocument/2006/relationships/hyperlink" Target="https://meteor.aihw.gov.au/content/630224" TargetMode="External" Id="R312fae3a86f64542" /><Relationship Type="http://schemas.openxmlformats.org/officeDocument/2006/relationships/hyperlink" Target="https://meteor.aihw.gov.au/RegistrationAuthority/12" TargetMode="External" Id="R3a678fe4c78b4d2a" /><Relationship Type="http://schemas.openxmlformats.org/officeDocument/2006/relationships/hyperlink" Target="https://meteor.aihw.gov.au/content/658532" TargetMode="External" Id="Re3dc3d3558104788" /><Relationship Type="http://schemas.openxmlformats.org/officeDocument/2006/relationships/hyperlink" Target="https://meteor.aihw.gov.au/RegistrationAuthority/12" TargetMode="External" Id="R4b83afca3be34b91" /><Relationship Type="http://schemas.openxmlformats.org/officeDocument/2006/relationships/hyperlink" Target="https://meteor.aihw.gov.au/content/698936" TargetMode="External" Id="R25ac74e8f19c4646" /><Relationship Type="http://schemas.openxmlformats.org/officeDocument/2006/relationships/hyperlink" Target="https://meteor.aihw.gov.au/RegistrationAuthority/12" TargetMode="External" Id="R1a204f6ac43b4f37" /><Relationship Type="http://schemas.openxmlformats.org/officeDocument/2006/relationships/hyperlink" Target="https://meteor.aihw.gov.au/content/716269" TargetMode="External" Id="R4bf3e67f77ea4db8" /><Relationship Type="http://schemas.openxmlformats.org/officeDocument/2006/relationships/hyperlink" Target="https://meteor.aihw.gov.au/RegistrationAuthority/12" TargetMode="External" Id="Re8361b2be23a4906" /><Relationship Type="http://schemas.openxmlformats.org/officeDocument/2006/relationships/hyperlink" Target="https://meteor.aihw.gov.au/content/725826" TargetMode="External" Id="R76f233b7c84e4cb1" /><Relationship Type="http://schemas.openxmlformats.org/officeDocument/2006/relationships/hyperlink" Target="https://meteor.aihw.gov.au/RegistrationAuthority/12" TargetMode="External" Id="R789cc67305e94ed2" /><Relationship Type="http://schemas.openxmlformats.org/officeDocument/2006/relationships/hyperlink" Target="https://meteor.aihw.gov.au/content/740892" TargetMode="External" Id="Raba7fcc04da243d4" /><Relationship Type="http://schemas.openxmlformats.org/officeDocument/2006/relationships/hyperlink" Target="https://meteor.aihw.gov.au/RegistrationAuthority/12" TargetMode="External" Id="Re50e78c6c9354d60" /><Relationship Type="http://schemas.openxmlformats.org/officeDocument/2006/relationships/hyperlink" Target="https://meteor.aihw.gov.au/content/716829" TargetMode="External" Id="Re6933afc0ddd49ec" /><Relationship Type="http://schemas.openxmlformats.org/officeDocument/2006/relationships/hyperlink" Target="https://meteor.aihw.gov.au/RegistrationAuthority/12" TargetMode="External" Id="R75da4e3cb7514ccd" /><Relationship Type="http://schemas.openxmlformats.org/officeDocument/2006/relationships/hyperlink" Target="https://meteor.aihw.gov.au/content/725775" TargetMode="External" Id="R8a8bb5f684de4a77" /><Relationship Type="http://schemas.openxmlformats.org/officeDocument/2006/relationships/hyperlink" Target="https://meteor.aihw.gov.au/RegistrationAuthority/12" TargetMode="External" Id="R9d38e1d5b59643f1" /><Relationship Type="http://schemas.openxmlformats.org/officeDocument/2006/relationships/hyperlink" Target="https://meteor.aihw.gov.au/content/740830" TargetMode="External" Id="R5ec30263bb8b4ec1" /><Relationship Type="http://schemas.openxmlformats.org/officeDocument/2006/relationships/hyperlink" Target="https://meteor.aihw.gov.au/RegistrationAuthority/12" TargetMode="External" Id="Ra0eebf58cf234afd" /></Relationships>
</file>

<file path=word/_rels/header1.xml.rels>&#65279;<?xml version="1.0" encoding="utf-8"?><Relationships xmlns="http://schemas.openxmlformats.org/package/2006/relationships"><Relationship Type="http://schemas.openxmlformats.org/officeDocument/2006/relationships/image" Target="/media/image.png" Id="Rab0fabc2d5094ce2" /></Relationships>
</file>