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8870896c7134b2a" /></Relationships>
</file>

<file path=word/document.xml><?xml version="1.0" encoding="utf-8"?>
<w:document xmlns:r="http://schemas.openxmlformats.org/officeDocument/2006/relationships" xmlns:w="http://schemas.openxmlformats.org/wordprocessingml/2006/main">
  <w:body>
    <w:p>
      <w:pPr>
        <w:pStyle w:val="Title"/>
      </w:pPr>
      <w:r>
        <w:t>Establishment—region name </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Establishment—region name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407183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fc18c98220f9410b">
              <w:r>
                <w:rPr>
                  <w:rStyle w:val="Hyperlink"/>
                  <w:color w:val="244061"/>
                </w:rPr>
                <w:t xml:space="preserve">Health</w:t>
              </w:r>
            </w:hyperlink>
            <w:r>
              <w:rPr>
                <w:rStyle w:val="row-content"/>
                <w:color w:val="244061"/>
              </w:rPr>
              <w:t xml:space="preserve">, Standard 07/12/2011</w:t>
            </w:r>
          </w:p>
          <w:p>
            <w:pPr>
              <w:spacing w:before="0" w:after="0"/>
            </w:pPr>
            <w:hyperlink w:history="true" r:id="R4898664c81f54ef1">
              <w:r>
                <w:rPr>
                  <w:rStyle w:val="Hyperlink"/>
                  <w:color w:val="244061"/>
                </w:rPr>
                <w:t xml:space="preserve">Independent Hospital Pricing Authority</w:t>
              </w:r>
            </w:hyperlink>
            <w:r>
              <w:rPr>
                <w:rStyle w:val="row-content"/>
                <w:color w:val="244061"/>
              </w:rPr>
              <w:t xml:space="preserve">, Qualified 23/11/2015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appellation by which an administrative region is known or called.</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f60aae920f954e3b">
              <w:r>
                <w:rPr>
                  <w:rStyle w:val="Hyperlink"/>
                </w:rPr>
                <w:t xml:space="preserve">Establishment</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Institutions, organisations or the community from which health services are provided. The term establishment covers conventional health establishments and also organisations which may provide services in the community.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Specialisation of:</w:t>
            </w:r>
          </w:p>
        </w:tc>
        <w:tc>
          <w:tcPr>
            <w:tcBorders>
              <w:top w:val="none" w:color="000000" w:sz="0"/>
              <w:left w:val="none" w:color="000000" w:sz="0"/>
              <w:bottom w:val="none" w:color="000000" w:sz="0"/>
              <w:right w:val="none" w:color="000000" w:sz="0"/>
            </w:tcBorders>
            <w:vAlign w:val="top"/>
          </w:tcPr>
          <w:p>
            <w:hyperlink w:history="true" r:id="Rb980ad49a8004544">
              <w:r>
                <w:rPr>
                  <w:rStyle w:val="Hyperlink"/>
                </w:rPr>
                <w:t xml:space="preserve">Organisation</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National Health Data Committee</w:t>
            </w:r>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78b4e35da344455b">
              <w:r>
                <w:rPr>
                  <w:rStyle w:val="Hyperlink"/>
                </w:rPr>
                <w:t xml:space="preserve">Region name</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name for a defined geographic or administrative area.</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caea6f7682f74eca">
              <w:r>
                <w:rPr>
                  <w:rStyle w:val="Hyperlink"/>
                </w:rPr>
                <w:t xml:space="preserve">Identifier characteristics</w:t>
              </w:r>
            </w:hyperlink>
          </w:p>
        </w:tc>
      </w:tr>
    </w:tbl>
    <w:p>
      <w:r>
        <w:br/>
      </w:r>
    </w:p>
    <w:p>
      <w:pPr>
        <w:pStyle w:val="underlinedHeading2"/>
        <w:pBdr>
          <w:bottom w:val="single"/>
        </w:pBdr>
      </w:pPr>
      <w:r>
        <w:t xml:space="preserve">Data element concept attributes</w:t>
      </w:r>
    </w:p>
    <w:p>
      <w:pPr>
        <w:pStyle w:val="Heading3"/>
      </w:pPr>
      <w:r>
        <w:t xml:space="preserve">Relational attributes</w:t>
      </w:r>
    </w:p>
    <w:p>
      <w:r>
        <w:br/>
      </w:r>
    </w:p>
    <w:tbl>
      <w:tblPr>
        <w:tblStyle w:val="TableGrid"/>
        <w:tblW w:w="0" w:type="auto"/>
      </w:tblPr>
    </w:tbl>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309843546ddc4523">
              <w:r>
                <w:rPr>
                  <w:rStyle w:val="Hyperlink"/>
                </w:rPr>
                <w:t xml:space="preserve">Establishment—region name, text XXX[X(57)]</w:t>
              </w:r>
            </w:hyperlink>
          </w:p>
          <w:p>
            <w:pPr>
              <w:pStyle w:val="registration-status"/>
              <w:spacing w:before="0" w:after="0"/>
            </w:pPr>
            <w:hyperlink w:history="true" r:id="R691561a6e6c4472f">
              <w:r>
                <w:rPr>
                  <w:rStyle w:val="Hyperlink"/>
                  <w:color w:val="244061"/>
                </w:rPr>
                <w:t xml:space="preserve">Health</w:t>
              </w:r>
            </w:hyperlink>
            <w:r>
              <w:rPr>
                <w:rStyle w:val="row-content"/>
                <w:color w:val="244061"/>
              </w:rPr>
              <w:t xml:space="preserve">, Standard 07/12/2011</w:t>
            </w:r>
          </w:p>
          <w:p>
            <w:pPr>
              <w:pStyle w:val="registration-status"/>
              <w:spacing w:before="0" w:after="0"/>
            </w:pPr>
            <w:hyperlink w:history="true" r:id="R6ee9fc2ab4574b76">
              <w:r>
                <w:rPr>
                  <w:rStyle w:val="Hyperlink"/>
                  <w:color w:val="244061"/>
                </w:rPr>
                <w:t xml:space="preserve">Independent Hospital Pricing Authority</w:t>
              </w:r>
            </w:hyperlink>
            <w:r>
              <w:rPr>
                <w:rStyle w:val="row-content"/>
                <w:color w:val="244061"/>
              </w:rPr>
              <w:t xml:space="preserve">, Qualified 23/11/2015</w:t>
            </w:r>
          </w:p>
          <w:p>
            <w:r>
              <w:br/>
            </w:r>
          </w:p>
        </w:tc>
      </w:tr>
    </w:tbl>
    <w:p>
      <w:r>
        <w:br/>
      </w:r>
      <w:r>
        <w:br/>
      </w:r>
    </w:p>
    <w:sectPr>
      <w:footerReference xmlns:r="http://schemas.openxmlformats.org/officeDocument/2006/relationships" w:type="default" r:id="R312d53565c7d4742"/>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407183</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e776bbf8ca954c96"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312d53565c7d4742" /><Relationship Type="http://schemas.openxmlformats.org/officeDocument/2006/relationships/header" Target="/word/header1.xml" Id="R29c52db9c90b4ec2" /><Relationship Type="http://schemas.openxmlformats.org/officeDocument/2006/relationships/settings" Target="/word/settings.xml" Id="Rc4f4eed2bc0b4cfa" /><Relationship Type="http://schemas.openxmlformats.org/officeDocument/2006/relationships/styles" Target="/word/styles.xml" Id="R897ee7b38c144f29" /><Relationship Type="http://schemas.openxmlformats.org/officeDocument/2006/relationships/hyperlink" Target="https://meteor.aihw.gov.au/RegistrationAuthority/12" TargetMode="External" Id="Rfc18c98220f9410b" /><Relationship Type="http://schemas.openxmlformats.org/officeDocument/2006/relationships/hyperlink" Target="https://meteor.aihw.gov.au/RegistrationAuthority/3" TargetMode="External" Id="R4898664c81f54ef1" /><Relationship Type="http://schemas.openxmlformats.org/officeDocument/2006/relationships/hyperlink" Target="https://meteor.aihw.gov.au/content/268953" TargetMode="External" Id="Rf60aae920f954e3b" /><Relationship Type="http://schemas.openxmlformats.org/officeDocument/2006/relationships/hyperlink" Target="https://meteor.aihw.gov.au/content/281131" TargetMode="External" Id="Rb980ad49a8004544" /><Relationship Type="http://schemas.openxmlformats.org/officeDocument/2006/relationships/hyperlink" Target="https://meteor.aihw.gov.au/content/352846" TargetMode="External" Id="R78b4e35da344455b" /><Relationship Type="http://schemas.openxmlformats.org/officeDocument/2006/relationships/hyperlink" Target="https://meteor.aihw.gov.au/content/274649" TargetMode="External" Id="Rcaea6f7682f74eca" /><Relationship Type="http://schemas.openxmlformats.org/officeDocument/2006/relationships/hyperlink" Target="https://meteor.aihw.gov.au/content/407187" TargetMode="External" Id="R309843546ddc4523" /><Relationship Type="http://schemas.openxmlformats.org/officeDocument/2006/relationships/hyperlink" Target="https://meteor.aihw.gov.au/RegistrationAuthority/12" TargetMode="External" Id="R691561a6e6c4472f" /><Relationship Type="http://schemas.openxmlformats.org/officeDocument/2006/relationships/hyperlink" Target="https://meteor.aihw.gov.au/RegistrationAuthority/3" TargetMode="External" Id="R6ee9fc2ab4574b76" /></Relationships>
</file>

<file path=word/_rels/header1.xml.rels>&#65279;<?xml version="1.0" encoding="utf-8"?><Relationships xmlns="http://schemas.openxmlformats.org/package/2006/relationships"><Relationship Type="http://schemas.openxmlformats.org/officeDocument/2006/relationships/image" Target="/media/image.png" Id="Re776bbf8ca954c96" /></Relationships>
</file>