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9ae3cef2de4c75" /></Relationships>
</file>

<file path=word/document.xml><?xml version="1.0" encoding="utf-8"?>
<w:document xmlns:r="http://schemas.openxmlformats.org/officeDocument/2006/relationships" xmlns:w="http://schemas.openxmlformats.org/wordprocessingml/2006/main">
  <w:body>
    <w:p>
      <w:pPr>
        <w:pStyle w:val="Title"/>
      </w:pPr>
      <w:r>
        <w:t>Other cancer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cancer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c44b4e00ac4fd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Treatments used for the treatment of cancer other than surgery, radiotherapy or systemic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b48abe9bfa4a3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include:</w:t>
            </w:r>
          </w:p>
          <w:p>
            <w:pPr>
              <w:pStyle w:val="ListParagraph"/>
              <w:numPr>
                <w:ilvl w:val="0"/>
                <w:numId w:val="2"/>
              </w:numPr>
            </w:pPr>
            <w:r>
              <w:rPr>
                <w:rStyle w:val="row-content-rich-text"/>
              </w:rPr>
              <w:t xml:space="preserve">Treatment unique to haematopoietic diseases, for example, phlebotomy, transfusions or aspirin.</w:t>
            </w:r>
          </w:p>
          <w:p>
            <w:pPr>
              <w:pStyle w:val="ListParagraph"/>
              <w:numPr>
                <w:ilvl w:val="0"/>
                <w:numId w:val="2"/>
              </w:numPr>
            </w:pPr>
            <w:r>
              <w:rPr>
                <w:rStyle w:val="row-content-rich-text"/>
              </w:rPr>
              <w:t xml:space="preserve">Any experimental or newly developed treatment that cannot be appropriately assigned to other specific treatment data items.</w:t>
            </w:r>
          </w:p>
          <w:p>
            <w:pPr>
              <w:pStyle w:val="ListParagraph"/>
              <w:numPr>
                <w:ilvl w:val="0"/>
                <w:numId w:val="2"/>
              </w:numPr>
            </w:pPr>
            <w:r>
              <w:rPr>
                <w:rStyle w:val="row-content-rich-text"/>
              </w:rPr>
              <w:t xml:space="preserve">Cancer treatments administered by non-medical personnel. For instance, unconventional methods whether administered as single therapy or in combination with conventional therapies.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76804518174b13">
              <w:r>
                <w:rPr>
                  <w:rStyle w:val="Hyperlink"/>
                </w:rPr>
                <w:t xml:space="preserve">Cancer treatment—other cancer treatment </w:t>
              </w:r>
            </w:hyperlink>
          </w:p>
          <w:p>
            <w:pPr>
              <w:spacing w:before="0" w:after="0"/>
            </w:pPr>
            <w:r>
              <w:rPr>
                <w:rStyle w:val="row-content"/>
                <w:color w:val="244061"/>
              </w:rPr>
              <w:t xml:space="preserve">       </w:t>
            </w:r>
            <w:hyperlink w:history="true" r:id="Raa96f06bfbf84368">
              <w:r>
                <w:rPr>
                  <w:rStyle w:val="Hyperlink"/>
                  <w:color w:val="244061"/>
                </w:rPr>
                <w:t xml:space="preserve">Health</w:t>
              </w:r>
            </w:hyperlink>
            <w:r>
              <w:rPr>
                <w:rStyle w:val="row-content"/>
                <w:color w:val="244061"/>
              </w:rPr>
              <w:t xml:space="preserve">, Superseded 08/05/2014</w:t>
            </w:r>
          </w:p>
          <w:p>
            <w:r>
              <w:br/>
            </w:r>
            <w:hyperlink w:history="true" r:id="R7cdc6276e0d34a19">
              <w:r>
                <w:rPr>
                  <w:rStyle w:val="Hyperlink"/>
                </w:rPr>
                <w:t xml:space="preserve">Cancer treatment—other cancer treatment </w:t>
              </w:r>
            </w:hyperlink>
          </w:p>
          <w:p>
            <w:pPr>
              <w:spacing w:before="0" w:after="0"/>
            </w:pPr>
            <w:r>
              <w:rPr>
                <w:rStyle w:val="row-content"/>
                <w:color w:val="244061"/>
              </w:rPr>
              <w:t xml:space="preserve">       </w:t>
            </w:r>
            <w:hyperlink w:history="true" r:id="R62f127e9c1c34b69">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92a4b0dc0ef41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403842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52b0cd9ed1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a4b0dc0ef41bc" /><Relationship Type="http://schemas.openxmlformats.org/officeDocument/2006/relationships/header" Target="/word/header1.xml" Id="Rb854267371284b37" /><Relationship Type="http://schemas.openxmlformats.org/officeDocument/2006/relationships/settings" Target="/word/settings.xml" Id="Re04874ab7caa4431" /><Relationship Type="http://schemas.openxmlformats.org/officeDocument/2006/relationships/styles" Target="/word/styles.xml" Id="R44911ccc62484167" /><Relationship Type="http://schemas.openxmlformats.org/officeDocument/2006/relationships/hyperlink" Target="https://meteor.aihw.gov.au/RegistrationAuthority/12" TargetMode="External" Id="Ra6c44b4e00ac4fd2" /><Relationship Type="http://schemas.openxmlformats.org/officeDocument/2006/relationships/hyperlink" Target="https://meteor.aihw.gov.au/content/274661" TargetMode="External" Id="R75b48abe9bfa4a36" /><Relationship Type="http://schemas.openxmlformats.org/officeDocument/2006/relationships/numbering" Target="/word/numbering.xml" Id="Rd49db4d7320b41f0" /><Relationship Type="http://schemas.openxmlformats.org/officeDocument/2006/relationships/hyperlink" Target="https://meteor.aihw.gov.au/content/403840" TargetMode="External" Id="Red76804518174b13" /><Relationship Type="http://schemas.openxmlformats.org/officeDocument/2006/relationships/hyperlink" Target="https://meteor.aihw.gov.au/RegistrationAuthority/12" TargetMode="External" Id="Raa96f06bfbf84368" /><Relationship Type="http://schemas.openxmlformats.org/officeDocument/2006/relationships/hyperlink" Target="https://meteor.aihw.gov.au/content/561621" TargetMode="External" Id="R7cdc6276e0d34a19" /><Relationship Type="http://schemas.openxmlformats.org/officeDocument/2006/relationships/hyperlink" Target="https://meteor.aihw.gov.au/RegistrationAuthority/12" TargetMode="External" Id="R62f127e9c1c34b69" /></Relationships>
</file>

<file path=word/_rels/header1.xml.rels>&#65279;<?xml version="1.0" encoding="utf-8"?><Relationships xmlns="http://schemas.openxmlformats.org/package/2006/relationships"><Relationship Type="http://schemas.openxmlformats.org/officeDocument/2006/relationships/image" Target="/media/image.png" Id="R9c52b0cd9ed14a8b" /></Relationships>
</file>