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038f428b3841a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38-Adverse drug events in hospitals,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38-Adverse drug events in hospitals,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38-Adverse drug events in hospitals,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abbcd2b4eb4007">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Adverse drug events occurring in hospital and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d01af5ddc1406e">
              <w:r>
                <w:rPr>
                  <w:rStyle w:val="Hyperlink"/>
                </w:rPr>
                <w:t xml:space="preserve">National Healthcare Agreement (2011)</w:t>
              </w:r>
            </w:hyperlink>
          </w:p>
          <w:p>
            <w:pPr>
              <w:spacing w:before="0" w:after="0"/>
            </w:pPr>
            <w:r>
              <w:rPr>
                <w:rStyle w:val="row-content"/>
                <w:color w:val="244061"/>
              </w:rPr>
              <w:t xml:space="preserve">       </w:t>
            </w:r>
            <w:hyperlink w:history="true" r:id="R033b343028eb49a1">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e6bcb162ecb4b22">
              <w:r>
                <w:rPr>
                  <w:rStyle w:val="Hyperlink"/>
                </w:rPr>
                <w:t xml:space="preserve">Hospital and Related Care</w:t>
              </w:r>
            </w:hyperlink>
          </w:p>
          <w:p>
            <w:pPr>
              <w:spacing w:before="0" w:after="0"/>
            </w:pPr>
            <w:r>
              <w:rPr>
                <w:rStyle w:val="row-content"/>
                <w:color w:val="244061"/>
              </w:rPr>
              <w:t xml:space="preserve">       </w:t>
            </w:r>
            <w:hyperlink w:history="true" r:id="R796a178418224ea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7370fa021c61412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304c92eb3d4963">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2e247d26694f03">
              <w:r>
                <w:rPr>
                  <w:rStyle w:val="Hyperlink"/>
                </w:rPr>
                <w:t xml:space="preserve">National Healthcare Agreement: P38-Adverse drug events in hospitals, 2010</w:t>
              </w:r>
            </w:hyperlink>
          </w:p>
          <w:p>
            <w:pPr>
              <w:spacing w:before="0" w:after="0"/>
            </w:pPr>
            <w:r>
              <w:rPr>
                <w:rStyle w:val="row-content"/>
                <w:color w:val="244061"/>
              </w:rPr>
              <w:t xml:space="preserve">       </w:t>
            </w:r>
            <w:hyperlink w:history="true" r:id="R3ac10ce5ab3c4fae">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673513baf1d47d8">
              <w:r>
                <w:rPr>
                  <w:rStyle w:val="Hyperlink"/>
                </w:rPr>
                <w:t xml:space="preserve">National Healthcare Agreement: PI 38-Adverse drug events in hospitals, 2012</w:t>
              </w:r>
            </w:hyperlink>
          </w:p>
          <w:p>
            <w:pPr>
              <w:spacing w:before="0" w:after="0"/>
            </w:pPr>
            <w:r>
              <w:rPr>
                <w:rStyle w:val="row-content"/>
                <w:color w:val="244061"/>
              </w:rPr>
              <w:t xml:space="preserve">       </w:t>
            </w:r>
            <w:hyperlink w:history="true" r:id="Rb8d4fdab6e294c2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7f2b81415c141d9">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spacing w:before="0" w:after="0"/>
            </w:pPr>
            <w:r>
              <w:rPr>
                <w:rStyle w:val="row-content"/>
                <w:color w:val="244061"/>
              </w:rPr>
              <w:t xml:space="preserve">       </w:t>
            </w:r>
            <w:hyperlink w:history="true" r:id="Rb07c91e6492d494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8ad7d957efa4938">
              <w:r>
                <w:rPr>
                  <w:rStyle w:val="Hyperlink"/>
                </w:rPr>
                <w:t xml:space="preserve">National Healthcare Agreement: PI 39-Healthcare-associated Staphylococcus aureus (including MRSA) bacteraemia in acute care hospitals, 2011</w:t>
              </w:r>
            </w:hyperlink>
          </w:p>
          <w:p>
            <w:pPr>
              <w:spacing w:before="0" w:after="0"/>
            </w:pPr>
            <w:r>
              <w:rPr>
                <w:rStyle w:val="row-content"/>
                <w:color w:val="244061"/>
              </w:rPr>
              <w:t xml:space="preserve">       </w:t>
            </w:r>
            <w:hyperlink w:history="true" r:id="Rb96dc8d21ff5459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a33bd60ab2146e0">
              <w:r>
                <w:rPr>
                  <w:rStyle w:val="Hyperlink"/>
                </w:rPr>
                <w:t xml:space="preserve">National Healthcare Agreement: PI 40-Pressure ulcers in hospitals, 2011</w:t>
              </w:r>
            </w:hyperlink>
          </w:p>
          <w:p>
            <w:pPr>
              <w:spacing w:before="0" w:after="0"/>
            </w:pPr>
            <w:r>
              <w:rPr>
                <w:rStyle w:val="row-content"/>
                <w:color w:val="244061"/>
              </w:rPr>
              <w:t xml:space="preserve">       </w:t>
            </w:r>
            <w:hyperlink w:history="true" r:id="Rffbe98fb054c47d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071d6ab403c41dc">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a834ab8fc8a34c2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2e5f852f82c49d6">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64bbcbfaf0f04a2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dba3987a7214f27">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91ec37ae6ef649f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faf8e6286f0e4d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403062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c6dd1bd9ab42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f8e6286f0e4d26" /><Relationship Type="http://schemas.openxmlformats.org/officeDocument/2006/relationships/header" Target="/word/header1.xml" Id="Rf8e8ea29cfeb477f" /><Relationship Type="http://schemas.openxmlformats.org/officeDocument/2006/relationships/settings" Target="/word/settings.xml" Id="Rc3c822eaee2446b6" /><Relationship Type="http://schemas.openxmlformats.org/officeDocument/2006/relationships/styles" Target="/word/styles.xml" Id="R0c39b3abae7c449d" /><Relationship Type="http://schemas.openxmlformats.org/officeDocument/2006/relationships/hyperlink" Target="https://meteor.aihw.gov.au/RegistrationAuthority/12" TargetMode="External" Id="R81abbcd2b4eb4007" /><Relationship Type="http://schemas.openxmlformats.org/officeDocument/2006/relationships/hyperlink" Target="https://meteor.aihw.gov.au/content/423587" TargetMode="External" Id="R7ad01af5ddc1406e" /><Relationship Type="http://schemas.openxmlformats.org/officeDocument/2006/relationships/hyperlink" Target="https://meteor.aihw.gov.au/RegistrationAuthority/12" TargetMode="External" Id="R033b343028eb49a1" /><Relationship Type="http://schemas.openxmlformats.org/officeDocument/2006/relationships/hyperlink" Target="https://meteor.aihw.gov.au/content/393487" TargetMode="External" Id="Rbe6bcb162ecb4b22" /><Relationship Type="http://schemas.openxmlformats.org/officeDocument/2006/relationships/hyperlink" Target="https://meteor.aihw.gov.au/RegistrationAuthority/12" TargetMode="External" Id="R796a178418224ea4" /><Relationship Type="http://schemas.openxmlformats.org/officeDocument/2006/relationships/hyperlink" Target="https://meteor.aihw.gov.au/RegistrationAuthority/8" TargetMode="External" Id="R7370fa021c61412f" /><Relationship Type="http://schemas.openxmlformats.org/officeDocument/2006/relationships/hyperlink" Target="https://meteor.aihw.gov.au/content/392584" TargetMode="External" Id="R9b304c92eb3d4963" /><Relationship Type="http://schemas.openxmlformats.org/officeDocument/2006/relationships/hyperlink" Target="https://meteor.aihw.gov.au/content/395066" TargetMode="External" Id="R0b2e247d26694f03" /><Relationship Type="http://schemas.openxmlformats.org/officeDocument/2006/relationships/hyperlink" Target="https://meteor.aihw.gov.au/RegistrationAuthority/12" TargetMode="External" Id="R3ac10ce5ab3c4fae" /><Relationship Type="http://schemas.openxmlformats.org/officeDocument/2006/relationships/hyperlink" Target="https://meteor.aihw.gov.au/content/443695" TargetMode="External" Id="Ra673513baf1d47d8" /><Relationship Type="http://schemas.openxmlformats.org/officeDocument/2006/relationships/hyperlink" Target="https://meteor.aihw.gov.au/RegistrationAuthority/12" TargetMode="External" Id="Rb8d4fdab6e294c28" /><Relationship Type="http://schemas.openxmlformats.org/officeDocument/2006/relationships/hyperlink" Target="https://meteor.aihw.gov.au/content/429156" TargetMode="External" Id="Rf7f2b81415c141d9" /><Relationship Type="http://schemas.openxmlformats.org/officeDocument/2006/relationships/hyperlink" Target="https://meteor.aihw.gov.au/RegistrationAuthority/12" TargetMode="External" Id="Rb07c91e6492d4941" /><Relationship Type="http://schemas.openxmlformats.org/officeDocument/2006/relationships/hyperlink" Target="https://meteor.aihw.gov.au/content/421616" TargetMode="External" Id="Rf8ad7d957efa4938" /><Relationship Type="http://schemas.openxmlformats.org/officeDocument/2006/relationships/hyperlink" Target="https://meteor.aihw.gov.au/RegistrationAuthority/12" TargetMode="External" Id="Rb96dc8d21ff54592" /><Relationship Type="http://schemas.openxmlformats.org/officeDocument/2006/relationships/hyperlink" Target="https://meteor.aihw.gov.au/content/403136" TargetMode="External" Id="Rea33bd60ab2146e0" /><Relationship Type="http://schemas.openxmlformats.org/officeDocument/2006/relationships/hyperlink" Target="https://meteor.aihw.gov.au/RegistrationAuthority/12" TargetMode="External" Id="Rffbe98fb054c47da" /><Relationship Type="http://schemas.openxmlformats.org/officeDocument/2006/relationships/hyperlink" Target="https://meteor.aihw.gov.au/content/421611" TargetMode="External" Id="Re071d6ab403c41dc" /><Relationship Type="http://schemas.openxmlformats.org/officeDocument/2006/relationships/hyperlink" Target="https://meteor.aihw.gov.au/RegistrationAuthority/12" TargetMode="External" Id="Ra834ab8fc8a34c2d" /><Relationship Type="http://schemas.openxmlformats.org/officeDocument/2006/relationships/hyperlink" Target="https://meteor.aihw.gov.au/content/421609" TargetMode="External" Id="R82e5f852f82c49d6" /><Relationship Type="http://schemas.openxmlformats.org/officeDocument/2006/relationships/hyperlink" Target="https://meteor.aihw.gov.au/RegistrationAuthority/12" TargetMode="External" Id="R64bbcbfaf0f04a2a" /><Relationship Type="http://schemas.openxmlformats.org/officeDocument/2006/relationships/hyperlink" Target="https://meteor.aihw.gov.au/content/421607" TargetMode="External" Id="R9dba3987a7214f27" /><Relationship Type="http://schemas.openxmlformats.org/officeDocument/2006/relationships/hyperlink" Target="https://meteor.aihw.gov.au/RegistrationAuthority/12" TargetMode="External" Id="R91ec37ae6ef649fe" /></Relationships>
</file>

<file path=word/_rels/header1.xml.rels>&#65279;<?xml version="1.0" encoding="utf-8"?><Relationships xmlns="http://schemas.openxmlformats.org/package/2006/relationships"><Relationship Type="http://schemas.openxmlformats.org/officeDocument/2006/relationships/image" Target="/media/image.png" Id="R07c6dd1bd9ab42fc" /></Relationships>
</file>