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189e013d3b459e"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Indigenous children enrolled in preschool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Indigenous children enrolled in preschool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401417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203d1117cb4aad">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c580c54a2ddb4e26">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Indigenous children enrolled in preschool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55d88f1f564447c">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1922551ed744e3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d9975a674ff49c9">
              <w:r>
                <w:rPr>
                  <w:rStyle w:val="Hyperlink"/>
                </w:rPr>
                <w:t xml:space="preserve">Number of Indigenous children enrolled in preschool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Indigenous children enrolled in preschool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80e6723242d4237">
              <w:r>
                <w:rPr>
                  <w:rStyle w:val="Hyperlink"/>
                </w:rPr>
                <w:t xml:space="preserve">Organisational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98bb8ca7cbd4040">
              <w:r>
                <w:rPr>
                  <w:rStyle w:val="Hyperlink"/>
                </w:rPr>
                <w:t xml:space="preserve">Service provider organisation—number of Indigenous children enrolled in a preschool program</w:t>
              </w:r>
            </w:hyperlink>
          </w:p>
          <w:p>
            <w:pPr>
              <w:spacing w:before="0" w:after="0"/>
            </w:pPr>
            <w:r>
              <w:rPr>
                <w:rStyle w:val="row-content"/>
                <w:color w:val="244061"/>
              </w:rPr>
              <w:t xml:space="preserve">       </w:t>
            </w:r>
            <w:hyperlink w:history="true" r:id="R28522255877145d7">
              <w:r>
                <w:rPr>
                  <w:rStyle w:val="Hyperlink"/>
                  <w:color w:val="244061"/>
                </w:rPr>
                <w:t xml:space="preserve">Early Childhood</w:t>
              </w:r>
            </w:hyperlink>
            <w:r>
              <w:rPr>
                <w:rStyle w:val="row-content"/>
                <w:color w:val="244061"/>
              </w:rPr>
              <w:t xml:space="preserve">, Superseded 28/05/2014</w:t>
            </w:r>
          </w:p>
          <w:p>
            <w:pPr>
              <w:spacing w:before="0" w:after="0"/>
            </w:pPr>
            <w:r>
              <w:rPr>
                <w:rStyle w:val="row-content"/>
                <w:color w:val="244061"/>
              </w:rPr>
              <w:t xml:space="preserve">       </w:t>
            </w:r>
            <w:hyperlink w:history="true" r:id="Rfe6ca16c4e4545f3">
              <w:r>
                <w:rPr>
                  <w:rStyle w:val="Hyperlink"/>
                  <w:color w:val="244061"/>
                </w:rPr>
                <w:t xml:space="preserve">Indigenous</w:t>
              </w:r>
            </w:hyperlink>
            <w:r>
              <w:rPr>
                <w:rStyle w:val="row-content"/>
                <w:color w:val="244061"/>
              </w:rPr>
              <w:t xml:space="preserve">, Standard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4f7c882997447fd">
              <w:r>
                <w:rPr>
                  <w:rStyle w:val="Hyperlink"/>
                </w:rPr>
                <w:t xml:space="preserve">Service provider organisation—number of Indigenous children enrolled in preschool, total  N[NNNN]</w:t>
              </w:r>
            </w:hyperlink>
          </w:p>
          <w:p>
            <w:pPr>
              <w:spacing w:before="0" w:after="0"/>
            </w:pPr>
            <w:r>
              <w:rPr>
                <w:rStyle w:val="row-content"/>
                <w:color w:val="244061"/>
              </w:rPr>
              <w:t xml:space="preserve">       </w:t>
            </w:r>
            <w:hyperlink w:history="true" r:id="R65db1ed6f4e3466a">
              <w:r>
                <w:rPr>
                  <w:rStyle w:val="Hyperlink"/>
                  <w:color w:val="244061"/>
                </w:rPr>
                <w:t xml:space="preserve">Community Services (retired)</w:t>
              </w:r>
            </w:hyperlink>
            <w:r>
              <w:rPr>
                <w:rStyle w:val="row-content"/>
                <w:color w:val="244061"/>
              </w:rPr>
              <w:t xml:space="preserve">, Retired 21/05/2010</w:t>
            </w:r>
          </w:p>
          <w:p>
            <w:pPr>
              <w:spacing w:before="0" w:after="0"/>
            </w:pPr>
            <w:r>
              <w:rPr>
                <w:rStyle w:val="row-content"/>
                <w:color w:val="244061"/>
              </w:rPr>
              <w:t xml:space="preserve">       </w:t>
            </w:r>
            <w:hyperlink w:history="true" r:id="R163ee4521cd54d1b">
              <w:r>
                <w:rPr>
                  <w:rStyle w:val="Hyperlink"/>
                  <w:color w:val="244061"/>
                </w:rPr>
                <w:t xml:space="preserve">Early Childhood</w:t>
              </w:r>
            </w:hyperlink>
            <w:r>
              <w:rPr>
                <w:rStyle w:val="row-content"/>
                <w:color w:val="244061"/>
              </w:rPr>
              <w:t xml:space="preserve">, Superseded 07/06/2011</w:t>
            </w:r>
          </w:p>
          <w:p>
            <w:pPr>
              <w:spacing w:before="0" w:after="0"/>
            </w:pPr>
            <w:r>
              <w:rPr>
                <w:rStyle w:val="row-content"/>
                <w:color w:val="244061"/>
              </w:rPr>
              <w:t xml:space="preserve">       </w:t>
            </w:r>
            <w:hyperlink w:history="true" r:id="Rf7b645a1248d4e89">
              <w:r>
                <w:rPr>
                  <w:rStyle w:val="Hyperlink"/>
                  <w:color w:val="244061"/>
                </w:rPr>
                <w:t xml:space="preserve">Indigenous</w:t>
              </w:r>
            </w:hyperlink>
            <w:r>
              <w:rPr>
                <w:rStyle w:val="row-content"/>
                <w:color w:val="244061"/>
              </w:rPr>
              <w:t xml:space="preserve">, Superseded 07/06/2011</w:t>
            </w:r>
          </w:p>
          <w:p>
            <w:r>
              <w:br/>
            </w:r>
          </w:p>
        </w:tc>
      </w:tr>
    </w:tbl>
    <w:p>
      <w:r>
        <w:br/>
      </w:r>
      <w:r>
        <w:br/>
      </w:r>
    </w:p>
    <w:sectPr>
      <w:footerReference xmlns:r="http://schemas.openxmlformats.org/officeDocument/2006/relationships" w:type="default" r:id="Rd020929f468e40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401417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a6d15e469948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20929f468e4071" /><Relationship Type="http://schemas.openxmlformats.org/officeDocument/2006/relationships/header" Target="/word/header1.xml" Id="R1192383409f3401e" /><Relationship Type="http://schemas.openxmlformats.org/officeDocument/2006/relationships/settings" Target="/word/settings.xml" Id="R2736b75adc604de3" /><Relationship Type="http://schemas.openxmlformats.org/officeDocument/2006/relationships/styles" Target="/word/styles.xml" Id="Ree0a2abbee9c47e6" /><Relationship Type="http://schemas.openxmlformats.org/officeDocument/2006/relationships/hyperlink" Target="https://meteor.aihw.gov.au/RegistrationAuthority/1" TargetMode="External" Id="Rc0203d1117cb4aad" /><Relationship Type="http://schemas.openxmlformats.org/officeDocument/2006/relationships/hyperlink" Target="https://meteor.aihw.gov.au/RegistrationAuthority/13" TargetMode="External" Id="Rc580c54a2ddb4e26" /><Relationship Type="http://schemas.openxmlformats.org/officeDocument/2006/relationships/hyperlink" Target="https://meteor.aihw.gov.au/content/269022" TargetMode="External" Id="R355d88f1f564447c" /><Relationship Type="http://schemas.openxmlformats.org/officeDocument/2006/relationships/hyperlink" Target="https://meteor.aihw.gov.au/content/281131" TargetMode="External" Id="Re1922551ed744e34" /><Relationship Type="http://schemas.openxmlformats.org/officeDocument/2006/relationships/hyperlink" Target="https://meteor.aihw.gov.au/content/401415" TargetMode="External" Id="Rcd9975a674ff49c9" /><Relationship Type="http://schemas.openxmlformats.org/officeDocument/2006/relationships/hyperlink" Target="https://meteor.aihw.gov.au/content/274656" TargetMode="External" Id="Re80e6723242d4237" /><Relationship Type="http://schemas.openxmlformats.org/officeDocument/2006/relationships/hyperlink" Target="https://meteor.aihw.gov.au/content/441257" TargetMode="External" Id="R198bb8ca7cbd4040" /><Relationship Type="http://schemas.openxmlformats.org/officeDocument/2006/relationships/hyperlink" Target="https://meteor.aihw.gov.au/RegistrationAuthority/13" TargetMode="External" Id="R28522255877145d7" /><Relationship Type="http://schemas.openxmlformats.org/officeDocument/2006/relationships/hyperlink" Target="https://meteor.aihw.gov.au/RegistrationAuthority/6" TargetMode="External" Id="Rfe6ca16c4e4545f3" /><Relationship Type="http://schemas.openxmlformats.org/officeDocument/2006/relationships/hyperlink" Target="https://meteor.aihw.gov.au/content/401419" TargetMode="External" Id="Rc4f7c882997447fd" /><Relationship Type="http://schemas.openxmlformats.org/officeDocument/2006/relationships/hyperlink" Target="https://meteor.aihw.gov.au/RegistrationAuthority/1" TargetMode="External" Id="R65db1ed6f4e3466a" /><Relationship Type="http://schemas.openxmlformats.org/officeDocument/2006/relationships/hyperlink" Target="https://meteor.aihw.gov.au/RegistrationAuthority/13" TargetMode="External" Id="R163ee4521cd54d1b" /><Relationship Type="http://schemas.openxmlformats.org/officeDocument/2006/relationships/hyperlink" Target="https://meteor.aihw.gov.au/RegistrationAuthority/6" TargetMode="External" Id="Rf7b645a1248d4e89" /></Relationships>
</file>

<file path=word/_rels/header1.xml.rels>&#65279;<?xml version="1.0" encoding="utf-8"?><Relationships xmlns="http://schemas.openxmlformats.org/package/2006/relationships"><Relationship Type="http://schemas.openxmlformats.org/officeDocument/2006/relationships/image" Target="/media/image.png" Id="R2ba6d15e46994883" /></Relationships>
</file>