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7329d491b840ff" /></Relationships>
</file>

<file path=word/document.xml><?xml version="1.0" encoding="utf-8"?>
<w:document xmlns:r="http://schemas.openxmlformats.org/officeDocument/2006/relationships" xmlns:w="http://schemas.openxmlformats.org/wordprocessingml/2006/main">
  <w:body>
    <w:p>
      <w:pPr>
        <w:pStyle w:val="Title"/>
      </w:pPr>
      <w:r>
        <w:t>Indicator sets and related indicators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sets and related indicators</w:t>
      </w:r>
    </w:p>
    <w:p>
      <w:r>
        <w:rPr>
          <w:b/>
        </w:rPr>
        <w:t xml:space="preserve">(last updated 15/02/2021)</w:t>
      </w:r>
    </w:p>
    <w:p>
      <w:r>
        <w:t xml:space="preserve">This is not a comprehensive list of indicator sets and will be added to from time to time. A list of indicators associated with each indicator set is displayed when the links below are selected.</w:t>
      </w:r>
    </w:p>
    <w:p>
      <w:r>
        <w:rPr>
          <w:b/>
        </w:rPr>
        <w:t xml:space="preserve">Aboriginal and Torres Strait Islander Cardiac Care indicators</w:t>
      </w:r>
    </w:p>
    <w:p>
      <w:pPr>
        <w:pStyle w:val="ListParagraph"/>
        <w:numPr>
          <w:ilvl w:val="0"/>
          <w:numId w:val="2"/>
        </w:numPr>
      </w:pPr>
      <w:hyperlink w:history="true" r:id="Rd4740bf9646e4836">
        <w:r>
          <w:rPr>
            <w:rStyle w:val="Hyperlink"/>
          </w:rPr>
          <w:t xml:space="preserve">Better Cardiac Care measures for Aboriginal and Torres Strait Islander people (2016)</w:t>
        </w:r>
      </w:hyperlink>
    </w:p>
    <w:p>
      <w:r>
        <w:rPr>
          <w:b/>
        </w:rPr>
        <w:t xml:space="preserve">Child Protection Frameworks</w:t>
      </w:r>
    </w:p>
    <w:p>
      <w:pPr>
        <w:pStyle w:val="ListParagraph"/>
        <w:numPr>
          <w:ilvl w:val="0"/>
          <w:numId w:val="3"/>
        </w:numPr>
      </w:pPr>
      <w:hyperlink w:history="true" r:id="Rb77a16763a68483f">
        <w:r>
          <w:rPr>
            <w:rStyle w:val="Hyperlink"/>
          </w:rPr>
          <w:t xml:space="preserve">National Framework for Protecting Australia's Children 2009-2020 (2020)</w:t>
        </w:r>
      </w:hyperlink>
    </w:p>
    <w:p>
      <w:pPr>
        <w:pStyle w:val="ListParagraph"/>
        <w:numPr>
          <w:ilvl w:val="0"/>
          <w:numId w:val="3"/>
        </w:numPr>
      </w:pPr>
      <w:hyperlink w:history="true" r:id="R8eb5c1eb196f4098">
        <w:r>
          <w:rPr>
            <w:rStyle w:val="Hyperlink"/>
          </w:rPr>
          <w:t xml:space="preserve">National Standards for Out-of-Home Care (2020)</w:t>
        </w:r>
      </w:hyperlink>
    </w:p>
    <w:p>
      <w:pPr>
        <w:pStyle w:val="ListParagraph"/>
        <w:numPr>
          <w:ilvl w:val="0"/>
          <w:numId w:val="3"/>
        </w:numPr>
      </w:pPr>
      <w:hyperlink w:history="true" r:id="R44eb4a1109d245e4">
        <w:r>
          <w:rPr>
            <w:rStyle w:val="Hyperlink"/>
          </w:rPr>
          <w:t xml:space="preserve">The Aboriginal and Torres Strait Islander Child Placement Principle Indicators (2018-19)</w:t>
        </w:r>
      </w:hyperlink>
    </w:p>
    <w:p>
      <w:r>
        <w:rPr>
          <w:b/>
        </w:rPr>
        <w:t xml:space="preserve">Council of Australian Governments (COAG) Intergovernmental Agreement</w:t>
      </w:r>
    </w:p>
    <w:p>
      <w:pPr>
        <w:pStyle w:val="ListParagraph"/>
        <w:numPr>
          <w:ilvl w:val="0"/>
          <w:numId w:val="4"/>
        </w:numPr>
      </w:pPr>
      <w:hyperlink w:history="true" r:id="R98817bb96ad84cc3">
        <w:r>
          <w:rPr>
            <w:rStyle w:val="Hyperlink"/>
          </w:rPr>
          <w:t xml:space="preserve">Australian Health Performance Framework (2020)</w:t>
        </w:r>
      </w:hyperlink>
    </w:p>
    <w:p>
      <w:pPr>
        <w:pStyle w:val="ListParagraph"/>
        <w:numPr>
          <w:ilvl w:val="0"/>
          <w:numId w:val="4"/>
        </w:numPr>
      </w:pPr>
      <w:hyperlink w:history="true" r:id="Re5221be95c654b54">
        <w:r>
          <w:rPr>
            <w:rStyle w:val="Hyperlink"/>
          </w:rPr>
          <w:t xml:space="preserve">Australian Health Performance Framework (2019)</w:t>
        </w:r>
      </w:hyperlink>
      <w:r>
        <w:t xml:space="preserve"> (superseded)</w:t>
      </w:r>
    </w:p>
    <w:p>
      <w:pPr>
        <w:pStyle w:val="ListParagraph"/>
        <w:numPr>
          <w:ilvl w:val="0"/>
          <w:numId w:val="4"/>
        </w:numPr>
      </w:pPr>
      <w:hyperlink w:history="true" r:id="Rfbfc9ae9e9c2427b">
        <w:r>
          <w:rPr>
            <w:rStyle w:val="Hyperlink"/>
          </w:rPr>
          <w:t xml:space="preserve">National Affordable Housing Agreement</w:t>
        </w:r>
      </w:hyperlink>
    </w:p>
    <w:p>
      <w:pPr>
        <w:pStyle w:val="ListParagraph"/>
        <w:numPr>
          <w:ilvl w:val="0"/>
          <w:numId w:val="4"/>
        </w:numPr>
      </w:pPr>
      <w:hyperlink w:history="true" r:id="R73d6c1d98cee4eaa">
        <w:r>
          <w:rPr>
            <w:rStyle w:val="Hyperlink"/>
          </w:rPr>
          <w:t xml:space="preserve">National Disability Agreement (2013)</w:t>
        </w:r>
      </w:hyperlink>
      <w:r>
        <w:t xml:space="preserve"> </w:t>
      </w:r>
    </w:p>
    <w:p>
      <w:pPr>
        <w:pStyle w:val="ListParagraph"/>
        <w:numPr>
          <w:ilvl w:val="0"/>
          <w:numId w:val="4"/>
        </w:numPr>
      </w:pPr>
      <w:hyperlink w:history="true" r:id="R7767727c8ec14991">
        <w:r>
          <w:rPr>
            <w:rStyle w:val="Hyperlink"/>
          </w:rPr>
          <w:t xml:space="preserve">National Disability Agreement (2012)</w:t>
        </w:r>
      </w:hyperlink>
      <w:r>
        <w:t xml:space="preserve"> (superseded)</w:t>
      </w:r>
    </w:p>
    <w:p>
      <w:pPr>
        <w:pStyle w:val="ListParagraph"/>
        <w:numPr>
          <w:ilvl w:val="0"/>
          <w:numId w:val="4"/>
        </w:numPr>
      </w:pPr>
      <w:hyperlink w:history="true" r:id="R60fa33dc0dd147ae">
        <w:r>
          <w:rPr>
            <w:rStyle w:val="Hyperlink"/>
          </w:rPr>
          <w:t xml:space="preserve">National Disability Agreement (2011)</w:t>
        </w:r>
      </w:hyperlink>
      <w:r>
        <w:t xml:space="preserve"> (superseded)</w:t>
      </w:r>
    </w:p>
    <w:p>
      <w:pPr>
        <w:pStyle w:val="ListParagraph"/>
        <w:numPr>
          <w:ilvl w:val="0"/>
          <w:numId w:val="4"/>
        </w:numPr>
      </w:pPr>
      <w:hyperlink w:history="true" r:id="Rad884ebd2bcc4ee0">
        <w:r>
          <w:rPr>
            <w:rStyle w:val="Hyperlink"/>
          </w:rPr>
          <w:t xml:space="preserve">National Disability Agreement (2010)</w:t>
        </w:r>
      </w:hyperlink>
      <w:r>
        <w:t xml:space="preserve"> (superseded)</w:t>
      </w:r>
      <w:r>
        <w:br/>
      </w:r>
    </w:p>
    <w:p>
      <w:pPr>
        <w:pStyle w:val="ListParagraph"/>
        <w:numPr>
          <w:ilvl w:val="0"/>
          <w:numId w:val="4"/>
        </w:numPr>
      </w:pPr>
      <w:hyperlink w:history="true" r:id="R5be84eafb7e3466e">
        <w:r>
          <w:rPr>
            <w:rStyle w:val="Hyperlink"/>
          </w:rPr>
          <w:t xml:space="preserve">National Healthcare Agreement (2022)</w:t>
        </w:r>
      </w:hyperlink>
      <w:r>
        <w:br/>
      </w:r>
    </w:p>
    <w:p>
      <w:pPr>
        <w:pStyle w:val="ListParagraph"/>
        <w:numPr>
          <w:ilvl w:val="0"/>
          <w:numId w:val="4"/>
        </w:numPr>
      </w:pPr>
      <w:hyperlink w:history="true" r:id="R580e4d593b164ecd">
        <w:r>
          <w:rPr>
            <w:rStyle w:val="Hyperlink"/>
          </w:rPr>
          <w:t xml:space="preserve">National Healthcare Agreement (2021)</w:t>
        </w:r>
      </w:hyperlink>
      <w:r>
        <w:t xml:space="preserve"> (superseded)</w:t>
      </w:r>
      <w:r>
        <w:br/>
      </w:r>
    </w:p>
    <w:p>
      <w:pPr>
        <w:pStyle w:val="ListParagraph"/>
        <w:numPr>
          <w:ilvl w:val="0"/>
          <w:numId w:val="4"/>
        </w:numPr>
      </w:pPr>
      <w:hyperlink w:history="true" r:id="R88b95fa1e7024555">
        <w:r>
          <w:rPr>
            <w:rStyle w:val="Hyperlink"/>
          </w:rPr>
          <w:t xml:space="preserve">National Healthcare Agreement (2020)</w:t>
        </w:r>
      </w:hyperlink>
      <w:r>
        <w:t xml:space="preserve"> (superseded)</w:t>
      </w:r>
      <w:r>
        <w:br/>
      </w:r>
    </w:p>
    <w:p>
      <w:pPr>
        <w:pStyle w:val="ListParagraph"/>
        <w:numPr>
          <w:ilvl w:val="0"/>
          <w:numId w:val="4"/>
        </w:numPr>
      </w:pPr>
      <w:hyperlink w:history="true" r:id="R99ec8c49b74142d8">
        <w:r>
          <w:rPr>
            <w:rStyle w:val="Hyperlink"/>
          </w:rPr>
          <w:t xml:space="preserve">National Healthcare Agreement (2019)</w:t>
        </w:r>
      </w:hyperlink>
      <w:r>
        <w:t xml:space="preserve"> (superseded)</w:t>
      </w:r>
      <w:r>
        <w:br/>
      </w:r>
    </w:p>
    <w:p>
      <w:pPr>
        <w:pStyle w:val="ListParagraph"/>
        <w:numPr>
          <w:ilvl w:val="0"/>
          <w:numId w:val="4"/>
        </w:numPr>
      </w:pPr>
      <w:hyperlink w:history="true" r:id="R9177f45e1e944ee1">
        <w:r>
          <w:rPr>
            <w:rStyle w:val="Hyperlink"/>
          </w:rPr>
          <w:t xml:space="preserve">National Healthcare Agreement (2018)</w:t>
        </w:r>
      </w:hyperlink>
      <w:r>
        <w:t xml:space="preserve"> (superseded)</w:t>
      </w:r>
      <w:r>
        <w:br/>
      </w:r>
    </w:p>
    <w:p>
      <w:pPr>
        <w:pStyle w:val="ListParagraph"/>
        <w:numPr>
          <w:ilvl w:val="0"/>
          <w:numId w:val="4"/>
        </w:numPr>
      </w:pPr>
      <w:hyperlink w:history="true" r:id="Rc483563beb6f4557">
        <w:r>
          <w:rPr>
            <w:rStyle w:val="Hyperlink"/>
          </w:rPr>
          <w:t xml:space="preserve">National Healthcare Agreement (2017)</w:t>
        </w:r>
      </w:hyperlink>
      <w:r>
        <w:t xml:space="preserve"> (superseded)</w:t>
      </w:r>
      <w:r>
        <w:br/>
      </w:r>
    </w:p>
    <w:p>
      <w:pPr>
        <w:pStyle w:val="ListParagraph"/>
        <w:numPr>
          <w:ilvl w:val="0"/>
          <w:numId w:val="4"/>
        </w:numPr>
      </w:pPr>
      <w:hyperlink w:history="true" r:id="R8c780ca117654850">
        <w:r>
          <w:rPr>
            <w:rStyle w:val="Hyperlink"/>
          </w:rPr>
          <w:t xml:space="preserve">National Healthcare Agreement (2016)</w:t>
        </w:r>
      </w:hyperlink>
      <w:r>
        <w:t xml:space="preserve"> (superseded)</w:t>
      </w:r>
      <w:r>
        <w:br/>
      </w:r>
    </w:p>
    <w:p>
      <w:pPr>
        <w:pStyle w:val="ListParagraph"/>
        <w:numPr>
          <w:ilvl w:val="0"/>
          <w:numId w:val="4"/>
        </w:numPr>
      </w:pPr>
      <w:hyperlink w:history="true" r:id="R0bbd836cbe7a4cef">
        <w:r>
          <w:rPr>
            <w:rStyle w:val="Hyperlink"/>
          </w:rPr>
          <w:t xml:space="preserve">National Healthcare Agreement (2015)</w:t>
        </w:r>
      </w:hyperlink>
      <w:r>
        <w:t xml:space="preserve"> (superseded)</w:t>
      </w:r>
      <w:r>
        <w:br/>
      </w:r>
    </w:p>
    <w:p>
      <w:pPr>
        <w:pStyle w:val="ListParagraph"/>
        <w:numPr>
          <w:ilvl w:val="0"/>
          <w:numId w:val="4"/>
        </w:numPr>
      </w:pPr>
      <w:hyperlink w:history="true" r:id="R76b11972fed7412d">
        <w:r>
          <w:rPr>
            <w:rStyle w:val="Hyperlink"/>
          </w:rPr>
          <w:t xml:space="preserve">National Healthcare Agreement (2014)</w:t>
        </w:r>
      </w:hyperlink>
      <w:r>
        <w:t xml:space="preserve"> (superseded)</w:t>
      </w:r>
      <w:r>
        <w:br/>
      </w:r>
    </w:p>
    <w:p>
      <w:pPr>
        <w:pStyle w:val="ListParagraph"/>
        <w:numPr>
          <w:ilvl w:val="0"/>
          <w:numId w:val="4"/>
        </w:numPr>
      </w:pPr>
      <w:hyperlink w:history="true" r:id="R5df141cd84774dc5">
        <w:r>
          <w:rPr>
            <w:rStyle w:val="Hyperlink"/>
          </w:rPr>
          <w:t xml:space="preserve">National Healthcare Agreement (2013)</w:t>
        </w:r>
      </w:hyperlink>
      <w:r>
        <w:t xml:space="preserve"> (superseded)</w:t>
      </w:r>
      <w:r>
        <w:br/>
      </w:r>
    </w:p>
    <w:p>
      <w:pPr>
        <w:pStyle w:val="ListParagraph"/>
        <w:numPr>
          <w:ilvl w:val="0"/>
          <w:numId w:val="4"/>
        </w:numPr>
      </w:pPr>
      <w:hyperlink w:history="true" r:id="R9f91b85a0d1b43f9">
        <w:r>
          <w:rPr>
            <w:rStyle w:val="Hyperlink"/>
          </w:rPr>
          <w:t xml:space="preserve">National Healthcare Agreement (2012)</w:t>
        </w:r>
      </w:hyperlink>
      <w:r>
        <w:t xml:space="preserve"> (superseded)</w:t>
      </w:r>
    </w:p>
    <w:p>
      <w:pPr>
        <w:pStyle w:val="ListParagraph"/>
        <w:numPr>
          <w:ilvl w:val="0"/>
          <w:numId w:val="4"/>
        </w:numPr>
      </w:pPr>
      <w:hyperlink w:history="true" r:id="Rbe2a06f7ecec4f24">
        <w:r>
          <w:rPr>
            <w:rStyle w:val="Hyperlink"/>
          </w:rPr>
          <w:t xml:space="preserve">National Healthcare Agreement (2011)</w:t>
        </w:r>
      </w:hyperlink>
      <w:r>
        <w:t xml:space="preserve"> (superseded)</w:t>
      </w:r>
      <w:r>
        <w:br/>
      </w:r>
    </w:p>
    <w:p>
      <w:pPr>
        <w:pStyle w:val="ListParagraph"/>
        <w:numPr>
          <w:ilvl w:val="0"/>
          <w:numId w:val="4"/>
        </w:numPr>
      </w:pPr>
      <w:hyperlink w:history="true" r:id="R151ba2c27c9346c8">
        <w:r>
          <w:rPr>
            <w:rStyle w:val="Hyperlink"/>
          </w:rPr>
          <w:t xml:space="preserve">National Healthcare Agreement (2010)</w:t>
        </w:r>
      </w:hyperlink>
      <w:r>
        <w:t xml:space="preserve"> (superseded)</w:t>
      </w:r>
      <w:r>
        <w:br/>
      </w:r>
    </w:p>
    <w:p>
      <w:pPr>
        <w:pStyle w:val="ListParagraph"/>
        <w:numPr>
          <w:ilvl w:val="0"/>
          <w:numId w:val="4"/>
        </w:numPr>
      </w:pPr>
      <w:hyperlink w:history="true" r:id="R4f539c1667b04e74">
        <w:r>
          <w:rPr>
            <w:rStyle w:val="Hyperlink"/>
          </w:rPr>
          <w:t xml:space="preserve">National Indigenous Reform Agreement (2020)</w:t>
        </w:r>
      </w:hyperlink>
      <w:r>
        <w:br/>
      </w:r>
    </w:p>
    <w:p>
      <w:pPr>
        <w:pStyle w:val="ListParagraph"/>
        <w:numPr>
          <w:ilvl w:val="0"/>
          <w:numId w:val="4"/>
        </w:numPr>
      </w:pPr>
      <w:hyperlink w:history="true" r:id="Rc58453cc69474e83">
        <w:r>
          <w:rPr>
            <w:rStyle w:val="Hyperlink"/>
          </w:rPr>
          <w:t xml:space="preserve">National Indigenous Reform Agreement (2019)</w:t>
        </w:r>
      </w:hyperlink>
      <w:r>
        <w:t xml:space="preserve"> (superseded)</w:t>
      </w:r>
      <w:r>
        <w:br/>
      </w:r>
    </w:p>
    <w:p>
      <w:pPr>
        <w:pStyle w:val="ListParagraph"/>
        <w:numPr>
          <w:ilvl w:val="0"/>
          <w:numId w:val="4"/>
        </w:numPr>
      </w:pPr>
      <w:hyperlink w:history="true" r:id="R445244b91ab0461f">
        <w:r>
          <w:rPr>
            <w:rStyle w:val="Hyperlink"/>
          </w:rPr>
          <w:t xml:space="preserve">National Indigenous Reform Agreement (2018)</w:t>
        </w:r>
      </w:hyperlink>
      <w:r>
        <w:t xml:space="preserve"> (superseded)</w:t>
      </w:r>
      <w:r>
        <w:br/>
      </w:r>
    </w:p>
    <w:p>
      <w:pPr>
        <w:pStyle w:val="ListParagraph"/>
        <w:numPr>
          <w:ilvl w:val="0"/>
          <w:numId w:val="4"/>
        </w:numPr>
      </w:pPr>
      <w:hyperlink w:history="true" r:id="Rf25477cbc79b4ab2">
        <w:r>
          <w:rPr>
            <w:rStyle w:val="Hyperlink"/>
          </w:rPr>
          <w:t xml:space="preserve">National Indigenous Reform Agreement (2017)</w:t>
        </w:r>
      </w:hyperlink>
      <w:r>
        <w:t xml:space="preserve"> (superseded)</w:t>
      </w:r>
      <w:r>
        <w:br/>
      </w:r>
    </w:p>
    <w:p>
      <w:pPr>
        <w:pStyle w:val="ListParagraph"/>
        <w:numPr>
          <w:ilvl w:val="0"/>
          <w:numId w:val="4"/>
        </w:numPr>
      </w:pPr>
      <w:hyperlink w:history="true" r:id="R7c2b189919554598">
        <w:r>
          <w:rPr>
            <w:rStyle w:val="Hyperlink"/>
          </w:rPr>
          <w:t xml:space="preserve">National Indigenous Reform Agreement (2016)</w:t>
        </w:r>
      </w:hyperlink>
      <w:r>
        <w:t xml:space="preserve"> (superseded)</w:t>
      </w:r>
      <w:r>
        <w:br/>
      </w:r>
    </w:p>
    <w:p>
      <w:pPr>
        <w:pStyle w:val="ListParagraph"/>
        <w:numPr>
          <w:ilvl w:val="0"/>
          <w:numId w:val="4"/>
        </w:numPr>
      </w:pPr>
      <w:hyperlink w:history="true" r:id="R5e9c0ab91a1c4988">
        <w:r>
          <w:rPr>
            <w:rStyle w:val="Hyperlink"/>
          </w:rPr>
          <w:t xml:space="preserve">National Indigenous Reform Agreement (2015)</w:t>
        </w:r>
      </w:hyperlink>
      <w:r>
        <w:t xml:space="preserve"> (superseded)</w:t>
      </w:r>
      <w:r>
        <w:br/>
      </w:r>
    </w:p>
    <w:p>
      <w:pPr>
        <w:pStyle w:val="ListParagraph"/>
        <w:numPr>
          <w:ilvl w:val="0"/>
          <w:numId w:val="4"/>
        </w:numPr>
      </w:pPr>
      <w:hyperlink w:history="true" r:id="R08d2f2188c964200">
        <w:r>
          <w:rPr>
            <w:rStyle w:val="Hyperlink"/>
          </w:rPr>
          <w:t xml:space="preserve">National Indigenous Reform Agreement (2014)</w:t>
        </w:r>
      </w:hyperlink>
      <w:r>
        <w:t xml:space="preserve"> (superseded)</w:t>
      </w:r>
      <w:r>
        <w:br/>
      </w:r>
    </w:p>
    <w:p>
      <w:pPr>
        <w:pStyle w:val="ListParagraph"/>
        <w:numPr>
          <w:ilvl w:val="0"/>
          <w:numId w:val="4"/>
        </w:numPr>
      </w:pPr>
      <w:hyperlink w:history="true" r:id="R719714d0a92f47d8">
        <w:r>
          <w:rPr>
            <w:rStyle w:val="Hyperlink"/>
          </w:rPr>
          <w:t xml:space="preserve">National Indigenous Reform Agreement (2013)</w:t>
        </w:r>
      </w:hyperlink>
      <w:r>
        <w:t xml:space="preserve"> (superseded)</w:t>
      </w:r>
      <w:r>
        <w:br/>
      </w:r>
    </w:p>
    <w:p>
      <w:pPr>
        <w:pStyle w:val="ListParagraph"/>
        <w:numPr>
          <w:ilvl w:val="0"/>
          <w:numId w:val="4"/>
        </w:numPr>
      </w:pPr>
      <w:hyperlink w:history="true" r:id="R7986c601a3af480e">
        <w:r>
          <w:rPr>
            <w:rStyle w:val="Hyperlink"/>
          </w:rPr>
          <w:t xml:space="preserve">National Indigenous Reform Agreement (2012)</w:t>
        </w:r>
      </w:hyperlink>
      <w:r>
        <w:t xml:space="preserve"> (superseded)</w:t>
      </w:r>
      <w:r>
        <w:br/>
      </w:r>
    </w:p>
    <w:p>
      <w:pPr>
        <w:pStyle w:val="ListParagraph"/>
        <w:numPr>
          <w:ilvl w:val="0"/>
          <w:numId w:val="4"/>
        </w:numPr>
      </w:pPr>
      <w:hyperlink w:history="true" r:id="R42bda905700c4d23">
        <w:r>
          <w:rPr>
            <w:rStyle w:val="Hyperlink"/>
          </w:rPr>
          <w:t xml:space="preserve">National Indigenous Reform Agreement (2011)</w:t>
        </w:r>
      </w:hyperlink>
      <w:r>
        <w:t xml:space="preserve"> (superseded)</w:t>
      </w:r>
    </w:p>
    <w:p>
      <w:pPr>
        <w:pStyle w:val="ListParagraph"/>
        <w:numPr>
          <w:ilvl w:val="0"/>
          <w:numId w:val="4"/>
        </w:numPr>
      </w:pPr>
      <w:hyperlink w:history="true" r:id="Reb5595ffb8ad436a">
        <w:r>
          <w:rPr>
            <w:rStyle w:val="Hyperlink"/>
          </w:rPr>
          <w:t xml:space="preserve">National Indigenous Reform Agreement (2010)</w:t>
        </w:r>
      </w:hyperlink>
      <w:r>
        <w:t xml:space="preserve"> (superseded)</w:t>
      </w:r>
    </w:p>
    <w:p>
      <w:pPr>
        <w:pStyle w:val="ListParagraph"/>
        <w:numPr>
          <w:ilvl w:val="0"/>
          <w:numId w:val="4"/>
        </w:numPr>
      </w:pPr>
      <w:hyperlink w:history="true" r:id="R4eab5a0787964f60">
        <w:r>
          <w:rPr>
            <w:rStyle w:val="Hyperlink"/>
          </w:rPr>
          <w:t xml:space="preserve">Indigenous-specific primary health care key performance indicators December 2020</w:t>
        </w:r>
      </w:hyperlink>
    </w:p>
    <w:p>
      <w:pPr>
        <w:pStyle w:val="ListParagraph"/>
        <w:numPr>
          <w:ilvl w:val="0"/>
          <w:numId w:val="4"/>
        </w:numPr>
      </w:pPr>
      <w:hyperlink w:history="true" r:id="R3e52a55b2dcc49c9">
        <w:r>
          <w:rPr>
            <w:rStyle w:val="Hyperlink"/>
          </w:rPr>
          <w:t xml:space="preserve">Indigenous primary health care key performance indicators (2020-2021)</w:t>
        </w:r>
      </w:hyperlink>
      <w:r>
        <w:t xml:space="preserve"> (superseded)</w:t>
      </w:r>
    </w:p>
    <w:p>
      <w:pPr>
        <w:pStyle w:val="ListParagraph"/>
        <w:numPr>
          <w:ilvl w:val="0"/>
          <w:numId w:val="4"/>
        </w:numPr>
      </w:pPr>
      <w:hyperlink w:history="true" r:id="Rf924c119a29647cd">
        <w:r>
          <w:rPr>
            <w:rStyle w:val="Hyperlink"/>
          </w:rPr>
          <w:t xml:space="preserve">Indigenous primary health care key performance indicators (2018-2019)</w:t>
        </w:r>
      </w:hyperlink>
      <w:r>
        <w:t xml:space="preserve"> (superseded)</w:t>
      </w:r>
    </w:p>
    <w:p>
      <w:pPr>
        <w:pStyle w:val="ListParagraph"/>
        <w:numPr>
          <w:ilvl w:val="0"/>
          <w:numId w:val="4"/>
        </w:numPr>
      </w:pPr>
      <w:hyperlink w:history="true" r:id="R9633c3cea65f475c">
        <w:r>
          <w:rPr>
            <w:rStyle w:val="Hyperlink"/>
          </w:rPr>
          <w:t xml:space="preserve">Indigenous primary health care key performance indicators (2015-2017)</w:t>
        </w:r>
      </w:hyperlink>
      <w:r>
        <w:t xml:space="preserve"> (superseded)</w:t>
      </w:r>
    </w:p>
    <w:p>
      <w:pPr>
        <w:pStyle w:val="ListParagraph"/>
        <w:numPr>
          <w:ilvl w:val="0"/>
          <w:numId w:val="4"/>
        </w:numPr>
      </w:pPr>
      <w:hyperlink w:history="true" r:id="R5b0023f78dc242a9">
        <w:r>
          <w:rPr>
            <w:rStyle w:val="Hyperlink"/>
          </w:rPr>
          <w:t xml:space="preserve">Indigenous primary health care key performance indicators (2015-2017)</w:t>
        </w:r>
      </w:hyperlink>
      <w:r>
        <w:t xml:space="preserve"> (superseded)</w:t>
      </w:r>
    </w:p>
    <w:p>
      <w:pPr>
        <w:pStyle w:val="ListParagraph"/>
        <w:numPr>
          <w:ilvl w:val="0"/>
          <w:numId w:val="4"/>
        </w:numPr>
      </w:pPr>
      <w:hyperlink w:history="true" r:id="Rc2e0fc2dd1864ba4">
        <w:r>
          <w:rPr>
            <w:rStyle w:val="Hyperlink"/>
          </w:rPr>
          <w:t xml:space="preserve">Indigenous primary health care key performance indicators (2015)</w:t>
        </w:r>
      </w:hyperlink>
      <w:r>
        <w:t xml:space="preserve"> (superseded)</w:t>
      </w:r>
    </w:p>
    <w:p>
      <w:pPr>
        <w:pStyle w:val="ListParagraph"/>
        <w:numPr>
          <w:ilvl w:val="0"/>
          <w:numId w:val="4"/>
        </w:numPr>
      </w:pPr>
      <w:hyperlink w:history="true" r:id="R76c3606e29c34251">
        <w:r>
          <w:rPr>
            <w:rStyle w:val="Hyperlink"/>
          </w:rPr>
          <w:t xml:space="preserve">Indigenous primary health care key performance indicators (2014)</w:t>
        </w:r>
      </w:hyperlink>
      <w:r>
        <w:t xml:space="preserve"> (superseded)</w:t>
      </w:r>
    </w:p>
    <w:p>
      <w:pPr>
        <w:pStyle w:val="ListParagraph"/>
        <w:numPr>
          <w:ilvl w:val="0"/>
          <w:numId w:val="4"/>
        </w:numPr>
      </w:pPr>
      <w:hyperlink w:history="true" r:id="R9832809e80fe46af">
        <w:r>
          <w:rPr>
            <w:rStyle w:val="Hyperlink"/>
          </w:rPr>
          <w:t xml:space="preserve">Indigenous primary health care key performance indicators (2013)</w:t>
        </w:r>
      </w:hyperlink>
      <w:r>
        <w:t xml:space="preserve"> (superseded)</w:t>
      </w:r>
    </w:p>
    <w:p>
      <w:pPr>
        <w:pStyle w:val="ListParagraph"/>
        <w:numPr>
          <w:ilvl w:val="0"/>
          <w:numId w:val="4"/>
        </w:numPr>
      </w:pPr>
      <w:hyperlink w:history="true" r:id="R1c87fded686c4005">
        <w:r>
          <w:rPr>
            <w:rStyle w:val="Hyperlink"/>
          </w:rPr>
          <w:t xml:space="preserve">Indigenous primary health care key performance indicators (2012)</w:t>
        </w:r>
      </w:hyperlink>
      <w:r>
        <w:t xml:space="preserve"> (superseded)</w:t>
      </w:r>
    </w:p>
    <w:p>
      <w:r>
        <w:rPr>
          <w:b/>
        </w:rPr>
        <w:t xml:space="preserve">COAG National Partnerships</w:t>
      </w:r>
    </w:p>
    <w:p>
      <w:pPr>
        <w:pStyle w:val="ListParagraph"/>
        <w:numPr>
          <w:ilvl w:val="0"/>
          <w:numId w:val="5"/>
        </w:numPr>
      </w:pPr>
      <w:r>
        <w:t xml:space="preserve">Early Childhood Education</w:t>
      </w:r>
    </w:p>
    <w:p>
      <w:pPr>
        <w:pStyle w:val="ListParagraph"/>
        <w:numPr>
          <w:ilvl w:val="0"/>
          <w:numId w:val="5"/>
        </w:numPr>
      </w:pPr>
      <w:r>
        <w:t xml:space="preserve">Remote Indigenous Housing</w:t>
      </w:r>
    </w:p>
    <w:p>
      <w:pPr>
        <w:pStyle w:val="ListParagraph"/>
        <w:numPr>
          <w:ilvl w:val="0"/>
          <w:numId w:val="5"/>
        </w:numPr>
      </w:pPr>
      <w:r>
        <w:t xml:space="preserve">Social Housing</w:t>
      </w:r>
    </w:p>
    <w:p>
      <w:pPr>
        <w:pStyle w:val="ListParagraph"/>
        <w:numPr>
          <w:ilvl w:val="0"/>
          <w:numId w:val="5"/>
        </w:numPr>
      </w:pPr>
      <w:hyperlink w:history="true" r:id="Rcdbe8f0ea2ad4199">
        <w:r>
          <w:rPr>
            <w:rStyle w:val="Hyperlink"/>
          </w:rPr>
          <w:t xml:space="preserve">Improving Public Hospital Services</w:t>
        </w:r>
      </w:hyperlink>
    </w:p>
    <w:p>
      <w:r>
        <w:rPr>
          <w:b/>
        </w:rPr>
        <w:t xml:space="preserve">Maternity Care</w:t>
      </w:r>
    </w:p>
    <w:p>
      <w:pPr>
        <w:pStyle w:val="ListParagraph"/>
        <w:numPr>
          <w:ilvl w:val="0"/>
          <w:numId w:val="6"/>
        </w:numPr>
      </w:pPr>
      <w:hyperlink w:history="true" r:id="R101e597a200f45e9">
        <w:r>
          <w:rPr>
            <w:rStyle w:val="Hyperlink"/>
          </w:rPr>
          <w:t xml:space="preserve">National Core Maternity Indicators (2021)</w:t>
        </w:r>
      </w:hyperlink>
    </w:p>
    <w:p>
      <w:pPr>
        <w:pStyle w:val="ListParagraph"/>
        <w:numPr>
          <w:ilvl w:val="0"/>
          <w:numId w:val="6"/>
        </w:numPr>
      </w:pPr>
      <w:hyperlink w:history="true" r:id="R96dbbc0f5cda41d8">
        <w:r>
          <w:rPr>
            <w:rStyle w:val="Hyperlink"/>
          </w:rPr>
          <w:t xml:space="preserve">National Core Maternity Indicators (2020)</w:t>
        </w:r>
      </w:hyperlink>
      <w:r>
        <w:t xml:space="preserve"> (superseded)</w:t>
      </w:r>
    </w:p>
    <w:p>
      <w:pPr>
        <w:pStyle w:val="ListParagraph"/>
        <w:numPr>
          <w:ilvl w:val="0"/>
          <w:numId w:val="6"/>
        </w:numPr>
      </w:pPr>
      <w:hyperlink w:history="true" r:id="Rf6e28b9586824126">
        <w:r>
          <w:rPr>
            <w:rStyle w:val="Hyperlink"/>
          </w:rPr>
          <w:t xml:space="preserve">National Core Maternity Indicators (2019)</w:t>
        </w:r>
      </w:hyperlink>
      <w:r>
        <w:t xml:space="preserve"> (superseded)</w:t>
      </w:r>
    </w:p>
    <w:p>
      <w:pPr>
        <w:pStyle w:val="ListParagraph"/>
        <w:numPr>
          <w:ilvl w:val="0"/>
          <w:numId w:val="6"/>
        </w:numPr>
      </w:pPr>
      <w:hyperlink w:history="true" r:id="R690830a78ebb437a">
        <w:r>
          <w:rPr>
            <w:rStyle w:val="Hyperlink"/>
          </w:rPr>
          <w:t xml:space="preserve">National Core Maternity Indicators (2018)</w:t>
        </w:r>
      </w:hyperlink>
      <w:r>
        <w:t xml:space="preserve"> (superseded)</w:t>
      </w:r>
    </w:p>
    <w:p>
      <w:pPr>
        <w:pStyle w:val="ListParagraph"/>
        <w:numPr>
          <w:ilvl w:val="0"/>
          <w:numId w:val="6"/>
        </w:numPr>
      </w:pPr>
      <w:hyperlink w:history="true" r:id="R57ffe38e130f4872">
        <w:r>
          <w:rPr>
            <w:rStyle w:val="Hyperlink"/>
          </w:rPr>
          <w:t xml:space="preserve">National Core Maternity Indicators (2016)</w:t>
        </w:r>
      </w:hyperlink>
      <w:r>
        <w:t xml:space="preserve"> (superseded)</w:t>
      </w:r>
    </w:p>
    <w:p>
      <w:pPr>
        <w:pStyle w:val="ListParagraph"/>
        <w:numPr>
          <w:ilvl w:val="0"/>
          <w:numId w:val="6"/>
        </w:numPr>
      </w:pPr>
      <w:hyperlink w:history="true" r:id="R27daeb27fded4ed5">
        <w:r>
          <w:rPr>
            <w:rStyle w:val="Hyperlink"/>
          </w:rPr>
          <w:t xml:space="preserve">National Core Maternity Indicators (2013)</w:t>
        </w:r>
      </w:hyperlink>
      <w:r>
        <w:t xml:space="preserve"> (superseded)</w:t>
      </w:r>
    </w:p>
    <w:p>
      <w:r>
        <w:rPr>
          <w:b/>
        </w:rPr>
        <w:t xml:space="preserve">Mental Health Services</w:t>
      </w:r>
    </w:p>
    <w:p>
      <w:pPr>
        <w:pStyle w:val="ListParagraph"/>
        <w:numPr>
          <w:ilvl w:val="0"/>
          <w:numId w:val="7"/>
        </w:numPr>
      </w:pPr>
      <w:hyperlink w:history="true" r:id="Rf9038aa232554055">
        <w:r>
          <w:rPr>
            <w:rStyle w:val="Hyperlink"/>
          </w:rPr>
          <w:t xml:space="preserve">Key Performance Indicators for Australian Public Mental Health Services (2021)</w:t>
        </w:r>
      </w:hyperlink>
    </w:p>
    <w:p>
      <w:pPr>
        <w:pStyle w:val="ListParagraph"/>
        <w:numPr>
          <w:ilvl w:val="0"/>
          <w:numId w:val="7"/>
        </w:numPr>
      </w:pPr>
      <w:hyperlink w:history="true" r:id="Rac7d08a9566d43ab">
        <w:r>
          <w:rPr>
            <w:rStyle w:val="Hyperlink"/>
          </w:rPr>
          <w:t xml:space="preserve">Key Performance Indicators for Australian Public Mental Health Services (2020)</w:t>
        </w:r>
      </w:hyperlink>
      <w:r>
        <w:t xml:space="preserve"> (superseded)</w:t>
      </w:r>
    </w:p>
    <w:p>
      <w:pPr>
        <w:pStyle w:val="ListParagraph"/>
        <w:numPr>
          <w:ilvl w:val="0"/>
          <w:numId w:val="7"/>
        </w:numPr>
      </w:pPr>
      <w:hyperlink w:history="true" r:id="R91aee0b32b9f44e4">
        <w:r>
          <w:rPr>
            <w:rStyle w:val="Hyperlink"/>
          </w:rPr>
          <w:t xml:space="preserve">Key Performance Indicators for Australian Public Mental Health Services (2019)</w:t>
        </w:r>
      </w:hyperlink>
      <w:r>
        <w:t xml:space="preserve"> (superseded)</w:t>
      </w:r>
    </w:p>
    <w:p>
      <w:pPr>
        <w:pStyle w:val="ListParagraph"/>
        <w:numPr>
          <w:ilvl w:val="0"/>
          <w:numId w:val="7"/>
        </w:numPr>
      </w:pPr>
      <w:hyperlink w:history="true" r:id="Rd2c6074ef10c402f">
        <w:r>
          <w:rPr>
            <w:rStyle w:val="Hyperlink"/>
          </w:rPr>
          <w:t xml:space="preserve">Key Performance Indicators for Australian Public Mental Health Services (2018)</w:t>
        </w:r>
      </w:hyperlink>
      <w:r>
        <w:t xml:space="preserve"> (superseded)</w:t>
      </w:r>
    </w:p>
    <w:p>
      <w:pPr>
        <w:pStyle w:val="ListParagraph"/>
        <w:numPr>
          <w:ilvl w:val="0"/>
          <w:numId w:val="7"/>
        </w:numPr>
      </w:pPr>
      <w:hyperlink w:history="true" r:id="Racbf60adb6e84f9d">
        <w:r>
          <w:rPr>
            <w:rStyle w:val="Hyperlink"/>
          </w:rPr>
          <w:t xml:space="preserve">Key Performance Indicators for Australian Public Mental Health Services (2017)</w:t>
        </w:r>
      </w:hyperlink>
      <w:r>
        <w:t xml:space="preserve"> (superseded)</w:t>
      </w:r>
    </w:p>
    <w:p>
      <w:pPr>
        <w:pStyle w:val="ListParagraph"/>
        <w:numPr>
          <w:ilvl w:val="0"/>
          <w:numId w:val="7"/>
        </w:numPr>
      </w:pPr>
      <w:hyperlink w:history="true" r:id="R45c68169e1ef4f41">
        <w:r>
          <w:rPr>
            <w:rStyle w:val="Hyperlink"/>
          </w:rPr>
          <w:t xml:space="preserve">Key Performance Indicators for Australian Public Mental Health Services (2016)</w:t>
        </w:r>
      </w:hyperlink>
      <w:r>
        <w:t xml:space="preserve"> (superseded)</w:t>
      </w:r>
    </w:p>
    <w:p>
      <w:r>
        <w:rPr>
          <w:b/>
        </w:rPr>
        <w:t xml:space="preserve">Palliative Care and End-of-Life Care</w:t>
      </w:r>
    </w:p>
    <w:p>
      <w:pPr>
        <w:pStyle w:val="ListParagraph"/>
        <w:numPr>
          <w:ilvl w:val="0"/>
          <w:numId w:val="8"/>
        </w:numPr>
      </w:pPr>
      <w:hyperlink w:history="true" r:id="R1e6f0bd990be4e6f">
        <w:r>
          <w:rPr>
            <w:rStyle w:val="Hyperlink"/>
          </w:rPr>
          <w:t xml:space="preserve">Palliative Care and End-of-Life Care Key Performance Indicators 2021</w:t>
        </w:r>
      </w:hyperlink>
    </w:p>
    <w:p>
      <w:r>
        <w:rPr>
          <w:b/>
        </w:rPr>
        <w:t xml:space="preserve">National Bowel Cancer Screening Program performance indicators</w:t>
      </w:r>
    </w:p>
    <w:p>
      <w:pPr>
        <w:pStyle w:val="ListParagraph"/>
        <w:numPr>
          <w:ilvl w:val="0"/>
          <w:numId w:val="9"/>
        </w:numPr>
      </w:pPr>
      <w:hyperlink w:history="true" r:id="R1142ab4b55d34e6a">
        <w:r>
          <w:rPr>
            <w:rStyle w:val="Hyperlink"/>
          </w:rPr>
          <w:t xml:space="preserve">National Bowel Cancer Screening Program performance indicators 2019-</w:t>
        </w:r>
      </w:hyperlink>
    </w:p>
    <w:p>
      <w:pPr>
        <w:pStyle w:val="ListParagraph"/>
        <w:numPr>
          <w:ilvl w:val="0"/>
          <w:numId w:val="9"/>
        </w:numPr>
      </w:pPr>
      <w:hyperlink w:history="true" r:id="R6dabd2740c0c460d">
        <w:r>
          <w:rPr>
            <w:rStyle w:val="Hyperlink"/>
          </w:rPr>
          <w:t xml:space="preserve">National Bowel Cancer Screening Program performance indicators 2014-18</w:t>
        </w:r>
      </w:hyperlink>
      <w:r>
        <w:t xml:space="preserve"> (superseded)</w:t>
      </w:r>
    </w:p>
    <w:p>
      <w:r>
        <w:rPr>
          <w:b/>
        </w:rPr>
        <w:t xml:space="preserve">Clinical Care Standards (Australian Commission on Safety and Quality in Health Care)</w:t>
      </w:r>
    </w:p>
    <w:p>
      <w:pPr>
        <w:pStyle w:val="ListParagraph"/>
        <w:numPr>
          <w:ilvl w:val="0"/>
          <w:numId w:val="10"/>
        </w:numPr>
      </w:pPr>
      <w:hyperlink w:history="true" r:id="Rb48955be6d4d4858">
        <w:r>
          <w:rPr>
            <w:rStyle w:val="Hyperlink"/>
          </w:rPr>
          <w:t xml:space="preserve">Clinical care standard indicators: acute coronary syndromes</w:t>
        </w:r>
      </w:hyperlink>
    </w:p>
    <w:p>
      <w:pPr>
        <w:pStyle w:val="ListParagraph"/>
        <w:numPr>
          <w:ilvl w:val="0"/>
          <w:numId w:val="10"/>
        </w:numPr>
      </w:pPr>
      <w:hyperlink w:history="true" r:id="R455277879ba94800">
        <w:r>
          <w:rPr>
            <w:rStyle w:val="Hyperlink"/>
          </w:rPr>
          <w:t xml:space="preserve">Clinical care standard indicators: antimicrobial stewardship (2020)</w:t>
        </w:r>
      </w:hyperlink>
    </w:p>
    <w:p>
      <w:pPr>
        <w:pStyle w:val="ListParagraph"/>
        <w:numPr>
          <w:ilvl w:val="0"/>
          <w:numId w:val="10"/>
        </w:numPr>
      </w:pPr>
      <w:hyperlink w:history="true" r:id="R6ccb9caba524472e">
        <w:r>
          <w:rPr>
            <w:rStyle w:val="Hyperlink"/>
          </w:rPr>
          <w:t xml:space="preserve">Clinical care standard indicators: antimicrobial stewardship</w:t>
        </w:r>
      </w:hyperlink>
      <w:r>
        <w:t xml:space="preserve"> (superseded)</w:t>
      </w:r>
    </w:p>
    <w:p>
      <w:pPr>
        <w:pStyle w:val="ListParagraph"/>
        <w:numPr>
          <w:ilvl w:val="0"/>
          <w:numId w:val="10"/>
        </w:numPr>
      </w:pPr>
      <w:hyperlink w:history="true" r:id="R24389e27754a41c5">
        <w:r>
          <w:rPr>
            <w:rStyle w:val="Hyperlink"/>
          </w:rPr>
          <w:t xml:space="preserve">Clinical care standard indicators: delirium (2021)</w:t>
        </w:r>
      </w:hyperlink>
    </w:p>
    <w:p>
      <w:pPr>
        <w:pStyle w:val="ListParagraph"/>
        <w:numPr>
          <w:ilvl w:val="0"/>
          <w:numId w:val="10"/>
        </w:numPr>
      </w:pPr>
      <w:hyperlink w:history="true" r:id="R6f07b2af8f194b6a">
        <w:r>
          <w:rPr>
            <w:rStyle w:val="Hyperlink"/>
          </w:rPr>
          <w:t xml:space="preserve">Clinical care standard indicators: delirium</w:t>
        </w:r>
      </w:hyperlink>
      <w:r>
        <w:t xml:space="preserve"> (superseded)</w:t>
      </w:r>
    </w:p>
    <w:p>
      <w:pPr>
        <w:pStyle w:val="ListParagraph"/>
        <w:numPr>
          <w:ilvl w:val="0"/>
          <w:numId w:val="10"/>
        </w:numPr>
      </w:pPr>
      <w:hyperlink w:history="true" r:id="Rc80ea58e0a604078">
        <w:r>
          <w:rPr>
            <w:rStyle w:val="Hyperlink"/>
          </w:rPr>
          <w:t xml:space="preserve">Clinical care standard indicators: heavy menstrual bleeding</w:t>
        </w:r>
      </w:hyperlink>
    </w:p>
    <w:p>
      <w:pPr>
        <w:pStyle w:val="ListParagraph"/>
        <w:numPr>
          <w:ilvl w:val="0"/>
          <w:numId w:val="10"/>
        </w:numPr>
      </w:pPr>
      <w:hyperlink w:history="true" r:id="R0292d856b25a4528">
        <w:r>
          <w:rPr>
            <w:rStyle w:val="Hyperlink"/>
          </w:rPr>
          <w:t xml:space="preserve">Clinical care standard indicators: hip fracture (2018)</w:t>
        </w:r>
      </w:hyperlink>
    </w:p>
    <w:p>
      <w:pPr>
        <w:pStyle w:val="ListParagraph"/>
        <w:numPr>
          <w:ilvl w:val="0"/>
          <w:numId w:val="10"/>
        </w:numPr>
      </w:pPr>
      <w:hyperlink w:history="true" r:id="Rfea415a2ae4c4e29">
        <w:r>
          <w:rPr>
            <w:rStyle w:val="Hyperlink"/>
          </w:rPr>
          <w:t xml:space="preserve">Clinical care standard indicators: hip fracture</w:t>
        </w:r>
      </w:hyperlink>
      <w:r>
        <w:t xml:space="preserve"> (superseded)</w:t>
      </w:r>
    </w:p>
    <w:p>
      <w:pPr>
        <w:pStyle w:val="ListParagraph"/>
        <w:numPr>
          <w:ilvl w:val="0"/>
          <w:numId w:val="10"/>
        </w:numPr>
      </w:pPr>
      <w:hyperlink w:history="true" r:id="Rd4674dc8767840e2">
        <w:r>
          <w:rPr>
            <w:rStyle w:val="Hyperlink"/>
          </w:rPr>
          <w:t xml:space="preserve">Clinical care standard indicators: osteoarthritis of the knee</w:t>
        </w:r>
      </w:hyperlink>
    </w:p>
    <w:p>
      <w:r>
        <w:rPr>
          <w:b/>
        </w:rPr>
        <w:t xml:space="preserve">Review of Government Service Provision</w:t>
      </w:r>
    </w:p>
    <w:p>
      <w:pPr>
        <w:pStyle w:val="ListParagraph"/>
        <w:numPr>
          <w:ilvl w:val="0"/>
          <w:numId w:val="11"/>
        </w:numPr>
      </w:pPr>
      <w:r>
        <w:t xml:space="preserve">Aged care services</w:t>
      </w:r>
    </w:p>
    <w:p>
      <w:pPr>
        <w:pStyle w:val="ListParagraph"/>
        <w:numPr>
          <w:ilvl w:val="0"/>
          <w:numId w:val="11"/>
        </w:numPr>
      </w:pPr>
      <w:r>
        <w:t xml:space="preserve">Disability services</w:t>
      </w:r>
    </w:p>
    <w:p>
      <w:pPr>
        <w:pStyle w:val="ListParagraph"/>
        <w:numPr>
          <w:ilvl w:val="0"/>
          <w:numId w:val="11"/>
        </w:numPr>
      </w:pPr>
      <w:r>
        <w:t xml:space="preserve">Housing</w:t>
      </w:r>
    </w:p>
    <w:p>
      <w:pPr>
        <w:pStyle w:val="ListParagraph"/>
        <w:numPr>
          <w:ilvl w:val="0"/>
          <w:numId w:val="11"/>
        </w:numPr>
      </w:pPr>
      <w:r>
        <w:t xml:space="preserve">Primary and community health</w:t>
      </w:r>
    </w:p>
    <w:p>
      <w:pPr>
        <w:pStyle w:val="ListParagraph"/>
        <w:numPr>
          <w:ilvl w:val="0"/>
          <w:numId w:val="11"/>
        </w:numPr>
      </w:pPr>
      <w:r>
        <w:t xml:space="preserve">Protection and support services</w:t>
      </w:r>
    </w:p>
    <w:p>
      <w:pPr>
        <w:pStyle w:val="ListParagraph"/>
        <w:numPr>
          <w:ilvl w:val="0"/>
          <w:numId w:val="11"/>
        </w:numPr>
      </w:pPr>
      <w:r>
        <w:t xml:space="preserve">Public hospitals</w:t>
      </w:r>
    </w:p>
    <w:p>
      <w:r>
        <w:br/>
      </w:r>
      <w:r>
        <w:br/>
      </w:r>
      <w:r>
        <w:br/>
      </w:r>
    </w:p>
    <w:sectPr>
      <w:footerReference xmlns:r="http://schemas.openxmlformats.org/officeDocument/2006/relationships" w:type="default" r:id="R0b3f3bbb6c94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401254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722c2272d4b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f3bbb6c944ed4" /><Relationship Type="http://schemas.openxmlformats.org/officeDocument/2006/relationships/header" Target="/word/header1.xml" Id="R483649d6b9484fcd" /><Relationship Type="http://schemas.openxmlformats.org/officeDocument/2006/relationships/settings" Target="/word/settings.xml" Id="R30c73d7df99b4dd7" /><Relationship Type="http://schemas.openxmlformats.org/officeDocument/2006/relationships/styles" Target="/word/styles.xml" Id="Rb61e132623cc46bb" /><Relationship Type="http://schemas.openxmlformats.org/officeDocument/2006/relationships/numbering" Target="/word/numbering.xml" Id="R5e217f94f29a42ea" /><Relationship Type="http://schemas.openxmlformats.org/officeDocument/2006/relationships/hyperlink" Target="https://meteor.aihw.gov.au/content/657000" TargetMode="External" Id="Rd4740bf9646e4836" /><Relationship Type="http://schemas.openxmlformats.org/officeDocument/2006/relationships/hyperlink" Target="https://meteor.aihw.gov.au/content/737745" TargetMode="External" Id="Rb77a16763a68483f" /><Relationship Type="http://schemas.openxmlformats.org/officeDocument/2006/relationships/hyperlink" Target="https://meteor.aihw.gov.au/content/738337" TargetMode="External" Id="R8eb5c1eb196f4098" /><Relationship Type="http://schemas.openxmlformats.org/officeDocument/2006/relationships/hyperlink" Target="https://meteor.aihw.gov.au/content/732687" TargetMode="External" Id="R44eb4a1109d245e4" /><Relationship Type="http://schemas.openxmlformats.org/officeDocument/2006/relationships/hyperlink" Target="https://meteor.aihw.gov.au/content/728283" TargetMode="External" Id="R98817bb96ad84cc3" /><Relationship Type="http://schemas.openxmlformats.org/officeDocument/2006/relationships/hyperlink" Target="https://meteor.aihw.gov.au/content/715015" TargetMode="External" Id="Re5221be95c654b54" /><Relationship Type="http://schemas.openxmlformats.org/officeDocument/2006/relationships/hyperlink" Target="https://meteor.aihw.gov.au/content/393472" TargetMode="External" Id="Rfbfc9ae9e9c2427b" /><Relationship Type="http://schemas.openxmlformats.org/officeDocument/2006/relationships/hyperlink" Target="https://meteor.aihw.gov.au/content/491921" TargetMode="External" Id="R73d6c1d98cee4eaa" /><Relationship Type="http://schemas.openxmlformats.org/officeDocument/2006/relationships/hyperlink" Target="https://meteor.aihw.gov.au/content/467727" TargetMode="External" Id="R7767727c8ec14991" /><Relationship Type="http://schemas.openxmlformats.org/officeDocument/2006/relationships/hyperlink" Target="https://meteor.aihw.gov.au/content/428724" TargetMode="External" Id="R60fa33dc0dd147ae" /><Relationship Type="http://schemas.openxmlformats.org/officeDocument/2006/relationships/hyperlink" Target="https://meteor.aihw.gov.au/content/558998" TargetMode="External" Id="Rad884ebd2bcc4ee0" /><Relationship Type="http://schemas.openxmlformats.org/officeDocument/2006/relationships/hyperlink" Target="https://meteor.aihw.gov.au/content/740910" TargetMode="External" Id="R5be84eafb7e3466e" /><Relationship Type="http://schemas.openxmlformats.org/officeDocument/2006/relationships/hyperlink" Target="https://meteor.aihw.gov.au/content/725844" TargetMode="External" Id="R580e4d593b164ecd" /><Relationship Type="http://schemas.openxmlformats.org/officeDocument/2006/relationships/hyperlink" Target="https://meteor.aihw.gov.au/content/716246" TargetMode="External" Id="R88b95fa1e7024555" /><Relationship Type="http://schemas.openxmlformats.org/officeDocument/2006/relationships/hyperlink" Target="https://meteor.aihw.gov.au/content/698954" TargetMode="External" Id="R99ec8c49b74142d8" /><Relationship Type="http://schemas.openxmlformats.org/officeDocument/2006/relationships/hyperlink" Target="https://meteor.aihw.gov.au/content/658550" TargetMode="External" Id="R9177f45e1e944ee1" /><Relationship Type="http://schemas.openxmlformats.org/officeDocument/2006/relationships/hyperlink" Target="https://meteor.aihw.gov.au/content/629963" TargetMode="External" Id="Rc483563beb6f4557" /><Relationship Type="http://schemas.openxmlformats.org/officeDocument/2006/relationships/hyperlink" Target="https://meteor.aihw.gov.au/content/598643" TargetMode="External" Id="R8c780ca117654850" /><Relationship Type="http://schemas.openxmlformats.org/officeDocument/2006/relationships/hyperlink" Target="https://meteor.aihw.gov.au/content/558998" TargetMode="External" Id="R0bbd836cbe7a4cef" /><Relationship Type="http://schemas.openxmlformats.org/officeDocument/2006/relationships/hyperlink" Target="https://meteor.aihw.gov.au/content/517609" TargetMode="External" Id="R76b11972fed7412d" /><Relationship Type="http://schemas.openxmlformats.org/officeDocument/2006/relationships/hyperlink" Target="https://meteor.aihw.gov.au/content/496807" TargetMode="External" Id="R5df141cd84774dc5" /><Relationship Type="http://schemas.openxmlformats.org/officeDocument/2006/relationships/hyperlink" Target="https://meteor.aihw.gov.au/content/435821" TargetMode="External" Id="R9f91b85a0d1b43f9" /><Relationship Type="http://schemas.openxmlformats.org/officeDocument/2006/relationships/hyperlink" Target="https://meteor.aihw.gov.au/content/423587" TargetMode="External" Id="Rbe2a06f7ecec4f24" /><Relationship Type="http://schemas.openxmlformats.org/officeDocument/2006/relationships/hyperlink" Target="https://meteor.aihw.gov.au/content/392471" TargetMode="External" Id="R151ba2c27c9346c8" /><Relationship Type="http://schemas.openxmlformats.org/officeDocument/2006/relationships/hyperlink" Target="https://meteor.aihw.gov.au/content/718468" TargetMode="External" Id="R4f539c1667b04e74" /><Relationship Type="http://schemas.openxmlformats.org/officeDocument/2006/relationships/hyperlink" Target="https://meteor.aihw.gov.au/content/697092" TargetMode="External" Id="Rc58453cc69474e83" /><Relationship Type="http://schemas.openxmlformats.org/officeDocument/2006/relationships/hyperlink" Target="https://meteor.aihw.gov.au/content/668643" TargetMode="External" Id="R445244b91ab0461f" /><Relationship Type="http://schemas.openxmlformats.org/officeDocument/2006/relationships/hyperlink" Target="https://meteor.aihw.gov.au/content/645344" TargetMode="External" Id="Rf25477cbc79b4ab2" /><Relationship Type="http://schemas.openxmlformats.org/officeDocument/2006/relationships/hyperlink" Target="https://meteor.aihw.gov.au/content/611122" TargetMode="External" Id="R7c2b189919554598" /><Relationship Type="http://schemas.openxmlformats.org/officeDocument/2006/relationships/hyperlink" Target="https://meteor.aihw.gov.au/content/578744" TargetMode="External" Id="R5e9c0ab91a1c4988" /><Relationship Type="http://schemas.openxmlformats.org/officeDocument/2006/relationships/hyperlink" Target="https://meteor.aihw.gov.au/content/525754" TargetMode="External" Id="R08d2f2188c964200" /><Relationship Type="http://schemas.openxmlformats.org/officeDocument/2006/relationships/hyperlink" Target="https://meteor.aihw.gov.au/content/481045" TargetMode="External" Id="R719714d0a92f47d8" /><Relationship Type="http://schemas.openxmlformats.org/officeDocument/2006/relationships/hyperlink" Target="https://meteor.aihw.gov.au/content/438475" TargetMode="External" Id="R7986c601a3af480e" /><Relationship Type="http://schemas.openxmlformats.org/officeDocument/2006/relationships/hyperlink" Target="https://meteor.aihw.gov.au/content/425730" TargetMode="External" Id="R42bda905700c4d23" /><Relationship Type="http://schemas.openxmlformats.org/officeDocument/2006/relationships/hyperlink" Target="https://meteor.aihw.gov.au/content/393476" TargetMode="External" Id="Reb5595ffb8ad436a" /><Relationship Type="http://schemas.openxmlformats.org/officeDocument/2006/relationships/hyperlink" Target="https://meteor.aihw.gov.au/content/731839" TargetMode="External" Id="R4eab5a0787964f60" /><Relationship Type="http://schemas.openxmlformats.org/officeDocument/2006/relationships/hyperlink" Target="https://meteor.aihw.gov.au/content/717261" TargetMode="External" Id="R3e52a55b2dcc49c9" /><Relationship Type="http://schemas.openxmlformats.org/officeDocument/2006/relationships/hyperlink" Target="https://meteor.aihw.gov.au/content/687913" TargetMode="External" Id="Rf924c119a29647cd" /><Relationship Type="http://schemas.openxmlformats.org/officeDocument/2006/relationships/hyperlink" Target="https://meteor.aihw.gov.au/content/686315" TargetMode="External" Id="R9633c3cea65f475c" /><Relationship Type="http://schemas.openxmlformats.org/officeDocument/2006/relationships/hyperlink" Target="https://meteor.aihw.gov.au/content/663886" TargetMode="External" Id="R5b0023f78dc242a9" /><Relationship Type="http://schemas.openxmlformats.org/officeDocument/2006/relationships/hyperlink" Target="https://meteor.aihw.gov.au/content/584983" TargetMode="External" Id="Rc2e0fc2dd1864ba4" /><Relationship Type="http://schemas.openxmlformats.org/officeDocument/2006/relationships/hyperlink" Target="https://meteor.aihw.gov.au/content/481307" TargetMode="External" Id="R76c3606e29c34251" /><Relationship Type="http://schemas.openxmlformats.org/officeDocument/2006/relationships/hyperlink" Target="https://meteor.aihw.gov.au/content/457994" TargetMode="External" Id="R9832809e80fe46af" /><Relationship Type="http://schemas.openxmlformats.org/officeDocument/2006/relationships/hyperlink" Target="https://meteor.aihw.gov.au/content/430638" TargetMode="External" Id="R1c87fded686c4005" /><Relationship Type="http://schemas.openxmlformats.org/officeDocument/2006/relationships/hyperlink" Target="https://meteor.aihw.gov.au/content/489441" TargetMode="External" Id="Rcdbe8f0ea2ad4199" /><Relationship Type="http://schemas.openxmlformats.org/officeDocument/2006/relationships/hyperlink" Target="https://meteor.aihw.gov.au/content/742377" TargetMode="External" Id="R101e597a200f45e9" /><Relationship Type="http://schemas.openxmlformats.org/officeDocument/2006/relationships/hyperlink" Target="https://meteor.aihw.gov.au/content/728585" TargetMode="External" Id="R96dbbc0f5cda41d8" /><Relationship Type="http://schemas.openxmlformats.org/officeDocument/2006/relationships/hyperlink" Target="https://meteor.aihw.gov.au/content/717443" TargetMode="External" Id="Rf6e28b9586824126" /><Relationship Type="http://schemas.openxmlformats.org/officeDocument/2006/relationships/hyperlink" Target="https://meteor.aihw.gov.au/content/690054" TargetMode="External" Id="R690830a78ebb437a" /><Relationship Type="http://schemas.openxmlformats.org/officeDocument/2006/relationships/hyperlink" Target="https://meteor.aihw.gov.au/content/613171" TargetMode="External" Id="R57ffe38e130f4872" /><Relationship Type="http://schemas.openxmlformats.org/officeDocument/2006/relationships/hyperlink" Target="https://meteor.aihw.gov.au/content/557076" TargetMode="External" Id="R27daeb27fded4ed5" /><Relationship Type="http://schemas.openxmlformats.org/officeDocument/2006/relationships/hyperlink" Target="https://meteor.aihw.gov.au/content/742552" TargetMode="External" Id="Rf9038aa232554055" /><Relationship Type="http://schemas.openxmlformats.org/officeDocument/2006/relationships/hyperlink" Target="https://meteor.aihw.gov.au/content/720219" TargetMode="External" Id="Rac7d08a9566d43ab" /><Relationship Type="http://schemas.openxmlformats.org/officeDocument/2006/relationships/hyperlink" Target="https://meteor.aihw.gov.au/content/709376" TargetMode="External" Id="R91aee0b32b9f44e4" /><Relationship Type="http://schemas.openxmlformats.org/officeDocument/2006/relationships/hyperlink" Target="https://meteor.aihw.gov.au/content/693105" TargetMode="External" Id="Rd2c6074ef10c402f" /><Relationship Type="http://schemas.openxmlformats.org/officeDocument/2006/relationships/hyperlink" Target="https://meteor.aihw.gov.au/content/664057" TargetMode="External" Id="Racbf60adb6e84f9d" /><Relationship Type="http://schemas.openxmlformats.org/officeDocument/2006/relationships/hyperlink" Target="https://meteor.aihw.gov.au/content/630265" TargetMode="External" Id="R45c68169e1ef4f41" /><Relationship Type="http://schemas.openxmlformats.org/officeDocument/2006/relationships/hyperlink" Target="https://meteor.aihw.gov.au/content/741817" TargetMode="External" Id="R1e6f0bd990be4e6f" /><Relationship Type="http://schemas.openxmlformats.org/officeDocument/2006/relationships/hyperlink" Target="https://meteor.aihw.gov.au/content/694151" TargetMode="External" Id="R1142ab4b55d34e6a" /><Relationship Type="http://schemas.openxmlformats.org/officeDocument/2006/relationships/hyperlink" Target="https://meteor.aihw.gov.au/content/533361" TargetMode="External" Id="R6dabd2740c0c460d" /><Relationship Type="http://schemas.openxmlformats.org/officeDocument/2006/relationships/hyperlink" Target="https://meteor.aihw.gov.au/content/612027" TargetMode="External" Id="Rb48955be6d4d4858" /><Relationship Type="http://schemas.openxmlformats.org/officeDocument/2006/relationships/hyperlink" Target="https://meteor.aihw.gov.au/content/736878" TargetMode="External" Id="R455277879ba94800" /><Relationship Type="http://schemas.openxmlformats.org/officeDocument/2006/relationships/hyperlink" Target="https://meteor.aihw.gov.au/content/612216" TargetMode="External" Id="R6ccb9caba524472e" /><Relationship Type="http://schemas.openxmlformats.org/officeDocument/2006/relationships/hyperlink" Target="https://meteor.aihw.gov.au/content/745804" TargetMode="External" Id="R24389e27754a41c5" /><Relationship Type="http://schemas.openxmlformats.org/officeDocument/2006/relationships/hyperlink" Target="https://meteor.aihw.gov.au/content/613164" TargetMode="External" Id="R6f07b2af8f194b6a" /><Relationship Type="http://schemas.openxmlformats.org/officeDocument/2006/relationships/hyperlink" Target="https://meteor.aihw.gov.au/content/666572" TargetMode="External" Id="Rc80ea58e0a604078" /><Relationship Type="http://schemas.openxmlformats.org/officeDocument/2006/relationships/hyperlink" Target="https://meteor.aihw.gov.au/content/696424" TargetMode="External" Id="R0292d856b25a4528" /><Relationship Type="http://schemas.openxmlformats.org/officeDocument/2006/relationships/hyperlink" Target="https://meteor.aihw.gov.au/content/628043" TargetMode="External" Id="Rfea415a2ae4c4e29" /><Relationship Type="http://schemas.openxmlformats.org/officeDocument/2006/relationships/hyperlink" Target="https://meteor.aihw.gov.au/content/644256" TargetMode="External" Id="Rd4674dc8767840e2" /></Relationships>
</file>

<file path=word/_rels/header1.xml.rels>&#65279;<?xml version="1.0" encoding="utf-8"?><Relationships xmlns="http://schemas.openxmlformats.org/package/2006/relationships"><Relationship Type="http://schemas.openxmlformats.org/officeDocument/2006/relationships/image" Target="/media/image.png" Id="Rc5b722c2272d4bc7" /></Relationships>
</file>