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b69ba45fc04d6b" /></Relationships>
</file>

<file path=word/document.xml><?xml version="1.0" encoding="utf-8"?>
<w:document xmlns:r="http://schemas.openxmlformats.org/officeDocument/2006/relationships" xmlns:w="http://schemas.openxmlformats.org/wordprocessingml/2006/main">
  <w:body>
    <w:p>
      <w:pPr>
        <w:pStyle w:val="Title"/>
      </w:pPr>
      <w:r>
        <w:t>Tier 1: Health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a9b5bcdfa034a79">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6b8d66e88144b75"/>
                    <a:srcRect/>
                    <a:stretch>
                      <a:fillRect/>
                    </a:stretch>
                  </pic:blipFill>
                  <pic:spPr bwMode="auto">
                    <a:xfrm>
                      <a:off x="0" y="0"/>
                      <a:ext cx="114300" cy="76200"/>
                    </a:xfrm>
                    <a:prstGeom prst="rect">
                      <a:avLst/>
                    </a:prstGeom>
                  </pic:spPr>
                </pic:pic>
              </a:graphicData>
            </a:graphic>
          </wp:inline>
        </w:drawing>
      </w:r>
      <w:r>
        <w:t xml:space="preserve">"&gt; 
Tier 1: Health status</w:t>
      </w:r>
      <w:r>
        <w:br/>
      </w:r>
    </w:p>
    <w:p>
      <w:pPr>
        <w:pStyle w:val="Heading1"/>
      </w:pPr>
      <w:r>
        <w:t xml:space="preserve">Tier 1: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401177</w:t>
            </w:r>
          </w:p>
        </w:tc>
      </w:tr>
    </w:tbl>
    <w:p>
      <w:pPr>
        <w:pStyle w:val="underlinedHeading2"/>
        <w:pBdr>
          <w:bottom w:val="single"/>
        </w:pBdr>
      </w:pPr>
      <w:r>
        <w:t xml:space="preserve">Dimensions
of this framework</w:t>
      </w:r>
    </w:p>
    <w:p>
      <w:pPr>
        <w:pStyle w:val="Heading2"/>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and life expectancy measures.</w:t>
            </w:r>
          </w:p>
        </w:tc>
      </w:tr>
    </w:tbl>
    <w:p>
      <w:pPr>
        <w:pStyle w:val="Heading2"/>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w:t>
            </w:r>
          </w:p>
        </w:tc>
      </w:tr>
    </w:tbl>
    <w:p>
      <w:pPr>
        <w:pStyle w:val="Heading2"/>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activity limitations and restrictions in participation.</w:t>
            </w:r>
          </w:p>
        </w:tc>
      </w:tr>
    </w:tbl>
    <w:p>
      <w:pPr>
        <w:pStyle w:val="Heading2"/>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Measures of physical, mental, and social wellbeing of individuals.</w:t>
            </w:r>
          </w:p>
        </w:tc>
      </w:tr>
    </w:tbl>
    <w:p>
      <w:r>
        <w:br/>
      </w:r>
    </w:p>
    <w:sectPr>
      <w:footerReference xmlns:r="http://schemas.openxmlformats.org/officeDocument/2006/relationships" w:type="default" r:id="R55cacb31f11f49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401177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033211d1a04f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cacb31f11f4985" /><Relationship Type="http://schemas.openxmlformats.org/officeDocument/2006/relationships/header" Target="/word/header1.xml" Id="R525e622ac0ba494f" /><Relationship Type="http://schemas.openxmlformats.org/officeDocument/2006/relationships/settings" Target="/word/settings.xml" Id="R3f15cc4d6235460a" /><Relationship Type="http://schemas.openxmlformats.org/officeDocument/2006/relationships/styles" Target="/word/styles.xml" Id="Rdfc3712ffa9043bd" /><Relationship Type="http://schemas.openxmlformats.org/officeDocument/2006/relationships/hyperlink" Target="https://meteor.aihw.gov.au/content/401172" TargetMode="External" Id="Rfa9b5bcdfa034a79" /><Relationship Type="http://schemas.openxmlformats.org/officeDocument/2006/relationships/image" Target="/media/image.gif" Id="R26b8d66e88144b75" /><Relationship Type="http://schemas.openxmlformats.org/officeDocument/2006/relationships/numbering" Target="/word/numbering.xml" Id="R3b9efcd6cc5e48a8" /></Relationships>
</file>

<file path=word/_rels/header1.xml.rels>&#65279;<?xml version="1.0" encoding="utf-8"?><Relationships xmlns="http://schemas.openxmlformats.org/package/2006/relationships"><Relationship Type="http://schemas.openxmlformats.org/officeDocument/2006/relationships/image" Target="/media/image.png" Id="R89033211d1a04fe4" /></Relationships>
</file>