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07bf5d1c4943df"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Previously homeless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8e88ba4884584">
              <w:r>
                <w:rPr>
                  <w:rStyle w:val="Hyperlink"/>
                  <w:color w:val="244061"/>
                </w:rPr>
                <w:t xml:space="preserve">Homelessness</w:t>
              </w:r>
            </w:hyperlink>
            <w:r>
              <w:rPr>
                <w:rStyle w:val="row-content"/>
                <w:color w:val="244061"/>
              </w:rPr>
              <w:t xml:space="preserve">, Superseded 10/08/2018</w:t>
            </w:r>
          </w:p>
          <w:p>
            <w:pPr>
              <w:spacing w:before="0" w:after="0"/>
            </w:pPr>
            <w:hyperlink w:history="true" r:id="R41a027b561944b7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homeless prior to the current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f8b2367f7a4ceb">
              <w:r>
                <w:rPr>
                  <w:rStyle w:val="Hyperlink"/>
                </w:rPr>
                <w:t xml:space="preserve">Person—previously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86762b842a451b">
              <w:r>
                <w:rPr>
                  <w:rStyle w:val="Hyperlink"/>
                </w:rPr>
                <w:t xml:space="preserve">Homelessness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CODE 2   Short-term or emergency accommodation, due to a lack of other options. This may include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bab93528b944e8">
              <w:r>
                <w:rPr>
                  <w:rStyle w:val="Hyperlink"/>
                </w:rPr>
                <w:t xml:space="preserve">Person—previously homeless status, code N</w:t>
              </w:r>
            </w:hyperlink>
          </w:p>
          <w:p>
            <w:pPr>
              <w:spacing w:before="0" w:after="0"/>
            </w:pPr>
            <w:r>
              <w:rPr>
                <w:rStyle w:val="row-content"/>
                <w:color w:val="244061"/>
              </w:rPr>
              <w:t xml:space="preserve">       </w:t>
            </w:r>
            <w:hyperlink w:history="true" r:id="R4dca10366e3c459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17c702bc04561">
              <w:r>
                <w:rPr>
                  <w:rStyle w:val="Hyperlink"/>
                </w:rPr>
                <w:t xml:space="preserve">Specialist Homelessness Services NMDS 2011</w:t>
              </w:r>
            </w:hyperlink>
          </w:p>
          <w:p>
            <w:pPr>
              <w:spacing w:before="0" w:after="0"/>
            </w:pPr>
            <w:r>
              <w:rPr>
                <w:rStyle w:val="row-content"/>
                <w:color w:val="244061"/>
              </w:rPr>
              <w:t xml:space="preserve">       </w:t>
            </w:r>
            <w:hyperlink w:history="true" r:id="R18ce126aafa9498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71e865a3325495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2"/>
              </w:numPr>
            </w:pPr>
            <w:r>
              <w:rPr>
                <w:rStyle w:val="row-content"/>
              </w:rPr>
              <w:t xml:space="preserve">within the previous month</w:t>
            </w:r>
          </w:p>
          <w:p>
            <w:pPr>
              <w:pStyle w:val="ListParagraph"/>
              <w:numPr>
                <w:ilvl w:val="0"/>
                <w:numId w:val="2"/>
              </w:numPr>
            </w:pPr>
            <w:r>
              <w:rPr>
                <w:rStyle w:val="row-content"/>
              </w:rPr>
              <w:t xml:space="preserve">within the previous year.</w:t>
            </w:r>
          </w:p>
          <w:p>
            <w:r>
              <w:rPr>
                <w:rStyle w:val="row-content"/>
              </w:rPr>
              <w:t xml:space="preserve">In the Specialist Homelessness Services NMDS, this data element may be used to capture multiple responses.</w:t>
            </w:r>
          </w:p>
          <w:p>
            <w:r>
              <w:br/>
            </w:r>
            <w:r>
              <w:br/>
            </w:r>
            <w:hyperlink w:history="true" r:id="R04d3967ca42c4d92">
              <w:r>
                <w:rPr>
                  <w:rStyle w:val="Hyperlink"/>
                </w:rPr>
                <w:t xml:space="preserve">Specialist Homelessness Services NMDS 2012-13</w:t>
              </w:r>
            </w:hyperlink>
          </w:p>
          <w:p>
            <w:pPr>
              <w:spacing w:before="0" w:after="0"/>
            </w:pPr>
            <w:r>
              <w:rPr>
                <w:rStyle w:val="row-content"/>
                <w:color w:val="244061"/>
              </w:rPr>
              <w:t xml:space="preserve">       </w:t>
            </w:r>
            <w:hyperlink w:history="true" r:id="R113506e514fb45f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064ce25c4404e4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3"/>
              </w:numPr>
            </w:pPr>
            <w:r>
              <w:rPr>
                <w:rStyle w:val="row-content"/>
              </w:rPr>
              <w:t xml:space="preserve">within the previous month</w:t>
            </w:r>
          </w:p>
          <w:p>
            <w:pPr>
              <w:pStyle w:val="ListParagraph"/>
              <w:numPr>
                <w:ilvl w:val="0"/>
                <w:numId w:val="3"/>
              </w:numPr>
            </w:pPr>
            <w:r>
              <w:rPr>
                <w:rStyle w:val="row-content"/>
              </w:rPr>
              <w:t xml:space="preserve">within the previous year.</w:t>
            </w:r>
          </w:p>
          <w:p>
            <w:r>
              <w:rPr>
                <w:rStyle w:val="row-content"/>
              </w:rPr>
              <w:t xml:space="preserve">In the Specialist Homelessness Services NMDS, this data element may be used to capture multiple responses.</w:t>
            </w:r>
          </w:p>
          <w:p>
            <w:r>
              <w:br/>
            </w:r>
            <w:r>
              <w:br/>
            </w:r>
            <w:hyperlink w:history="true" r:id="Rbe32c18bee61487a">
              <w:r>
                <w:rPr>
                  <w:rStyle w:val="Hyperlink"/>
                </w:rPr>
                <w:t xml:space="preserve">Specialist Homelessness Services NMDS 2013-14</w:t>
              </w:r>
            </w:hyperlink>
          </w:p>
          <w:p>
            <w:pPr>
              <w:spacing w:before="0" w:after="0"/>
            </w:pPr>
            <w:r>
              <w:rPr>
                <w:rStyle w:val="row-content"/>
                <w:color w:val="244061"/>
              </w:rPr>
              <w:t xml:space="preserve">       </w:t>
            </w:r>
            <w:hyperlink w:history="true" r:id="R2b1ad5b93d7e45e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a1cd35ec186427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4"/>
              </w:numPr>
            </w:pPr>
            <w:r>
              <w:rPr>
                <w:rStyle w:val="row-content"/>
              </w:rPr>
              <w:t xml:space="preserve">within the previous month</w:t>
            </w:r>
          </w:p>
          <w:p>
            <w:pPr>
              <w:pStyle w:val="ListParagraph"/>
              <w:numPr>
                <w:ilvl w:val="0"/>
                <w:numId w:val="4"/>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ff02b7377f564a63">
              <w:r>
                <w:rPr>
                  <w:rStyle w:val="Hyperlink"/>
                </w:rPr>
                <w:t xml:space="preserve">Specialist Homelessness Services NMDS 2014-15</w:t>
              </w:r>
            </w:hyperlink>
          </w:p>
          <w:p>
            <w:pPr>
              <w:spacing w:before="0" w:after="0"/>
            </w:pPr>
            <w:r>
              <w:rPr>
                <w:rStyle w:val="row-content"/>
                <w:color w:val="244061"/>
              </w:rPr>
              <w:t xml:space="preserve">       </w:t>
            </w:r>
            <w:hyperlink w:history="true" r:id="Re932560a747d4690">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a3d6bec33e74c4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5"/>
              </w:numPr>
            </w:pPr>
            <w:r>
              <w:rPr>
                <w:rStyle w:val="row-content"/>
              </w:rPr>
              <w:t xml:space="preserve">within the previous month</w:t>
            </w:r>
          </w:p>
          <w:p>
            <w:pPr>
              <w:pStyle w:val="ListParagraph"/>
              <w:numPr>
                <w:ilvl w:val="0"/>
                <w:numId w:val="5"/>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455006dc2f8946d6">
              <w:r>
                <w:rPr>
                  <w:rStyle w:val="Hyperlink"/>
                </w:rPr>
                <w:t xml:space="preserve">Specialist Homelessness Services NMDS 2015-17</w:t>
              </w:r>
            </w:hyperlink>
          </w:p>
          <w:p>
            <w:pPr>
              <w:spacing w:before="0" w:after="0"/>
            </w:pPr>
            <w:r>
              <w:rPr>
                <w:rStyle w:val="row-content"/>
                <w:color w:val="244061"/>
              </w:rPr>
              <w:t xml:space="preserve">       </w:t>
            </w:r>
            <w:hyperlink w:history="true" r:id="Rc65682099df142d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6"/>
              </w:numPr>
            </w:pPr>
            <w:r>
              <w:rPr>
                <w:rStyle w:val="row-content"/>
              </w:rPr>
              <w:t xml:space="preserve">within the previous month</w:t>
            </w:r>
          </w:p>
          <w:p>
            <w:pPr>
              <w:pStyle w:val="ListParagraph"/>
              <w:numPr>
                <w:ilvl w:val="0"/>
                <w:numId w:val="6"/>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058624afe07040f6">
              <w:r>
                <w:rPr>
                  <w:rStyle w:val="Hyperlink"/>
                </w:rPr>
                <w:t xml:space="preserve">Specialist Homelessness Services NMDS 2017-19</w:t>
              </w:r>
            </w:hyperlink>
          </w:p>
          <w:p>
            <w:pPr>
              <w:spacing w:before="0" w:after="0"/>
            </w:pPr>
            <w:r>
              <w:rPr>
                <w:rStyle w:val="row-content"/>
                <w:color w:val="244061"/>
              </w:rPr>
              <w:t xml:space="preserve">       </w:t>
            </w:r>
            <w:hyperlink w:history="true" r:id="Rb67d84570bb54d9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7"/>
              </w:numPr>
            </w:pPr>
            <w:r>
              <w:rPr>
                <w:rStyle w:val="row-content"/>
              </w:rPr>
              <w:t xml:space="preserve">within the previous month</w:t>
            </w:r>
          </w:p>
          <w:p>
            <w:pPr>
              <w:pStyle w:val="ListParagraph"/>
              <w:numPr>
                <w:ilvl w:val="0"/>
                <w:numId w:val="7"/>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e389a106b0f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f053e2792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89a106b0f4046" /><Relationship Type="http://schemas.openxmlformats.org/officeDocument/2006/relationships/header" Target="/word/header1.xml" Id="Rdf5a4f69c1d04c34" /><Relationship Type="http://schemas.openxmlformats.org/officeDocument/2006/relationships/settings" Target="/word/settings.xml" Id="Rff14735594d84313" /><Relationship Type="http://schemas.openxmlformats.org/officeDocument/2006/relationships/styles" Target="/word/styles.xml" Id="R045abc96a8f3441e" /><Relationship Type="http://schemas.openxmlformats.org/officeDocument/2006/relationships/hyperlink" Target="https://meteor.aihw.gov.au/RegistrationAuthority/14" TargetMode="External" Id="Ra698e88ba4884584" /><Relationship Type="http://schemas.openxmlformats.org/officeDocument/2006/relationships/hyperlink" Target="https://meteor.aihw.gov.au/RegistrationAuthority/11" TargetMode="External" Id="R41a027b561944b70" /><Relationship Type="http://schemas.openxmlformats.org/officeDocument/2006/relationships/hyperlink" Target="https://meteor.aihw.gov.au/content/400342" TargetMode="External" Id="R68f8b2367f7a4ceb" /><Relationship Type="http://schemas.openxmlformats.org/officeDocument/2006/relationships/hyperlink" Target="https://meteor.aihw.gov.au/content/407710" TargetMode="External" Id="R3d86762b842a451b" /><Relationship Type="http://schemas.openxmlformats.org/officeDocument/2006/relationships/hyperlink" Target="https://meteor.aihw.gov.au/content/690653" TargetMode="External" Id="R99bab93528b944e8" /><Relationship Type="http://schemas.openxmlformats.org/officeDocument/2006/relationships/hyperlink" Target="https://meteor.aihw.gov.au/RegistrationAuthority/14" TargetMode="External" Id="R4dca10366e3c4591" /><Relationship Type="http://schemas.openxmlformats.org/officeDocument/2006/relationships/hyperlink" Target="https://meteor.aihw.gov.au/content/398238" TargetMode="External" Id="Rc5c17c702bc04561" /><Relationship Type="http://schemas.openxmlformats.org/officeDocument/2006/relationships/hyperlink" Target="https://meteor.aihw.gov.au/RegistrationAuthority/14" TargetMode="External" Id="R18ce126aafa94980" /><Relationship Type="http://schemas.openxmlformats.org/officeDocument/2006/relationships/hyperlink" Target="https://meteor.aihw.gov.au/RegistrationAuthority/11" TargetMode="External" Id="Re71e865a33254959" /><Relationship Type="http://schemas.openxmlformats.org/officeDocument/2006/relationships/numbering" Target="/word/numbering.xml" Id="R8bcc134686f54774" /><Relationship Type="http://schemas.openxmlformats.org/officeDocument/2006/relationships/hyperlink" Target="https://meteor.aihw.gov.au/content/508954" TargetMode="External" Id="R04d3967ca42c4d92" /><Relationship Type="http://schemas.openxmlformats.org/officeDocument/2006/relationships/hyperlink" Target="https://meteor.aihw.gov.au/RegistrationAuthority/14" TargetMode="External" Id="R113506e514fb45f3" /><Relationship Type="http://schemas.openxmlformats.org/officeDocument/2006/relationships/hyperlink" Target="https://meteor.aihw.gov.au/RegistrationAuthority/11" TargetMode="External" Id="Re064ce25c4404e44" /><Relationship Type="http://schemas.openxmlformats.org/officeDocument/2006/relationships/hyperlink" Target="https://meteor.aihw.gov.au/content/505626" TargetMode="External" Id="Rbe32c18bee61487a" /><Relationship Type="http://schemas.openxmlformats.org/officeDocument/2006/relationships/hyperlink" Target="https://meteor.aihw.gov.au/RegistrationAuthority/14" TargetMode="External" Id="R2b1ad5b93d7e45e7" /><Relationship Type="http://schemas.openxmlformats.org/officeDocument/2006/relationships/hyperlink" Target="https://meteor.aihw.gov.au/RegistrationAuthority/11" TargetMode="External" Id="R3a1cd35ec1864275" /><Relationship Type="http://schemas.openxmlformats.org/officeDocument/2006/relationships/hyperlink" Target="https://meteor.aihw.gov.au/content/581255" TargetMode="External" Id="Rff02b7377f564a63" /><Relationship Type="http://schemas.openxmlformats.org/officeDocument/2006/relationships/hyperlink" Target="https://meteor.aihw.gov.au/RegistrationAuthority/14" TargetMode="External" Id="Re932560a747d4690" /><Relationship Type="http://schemas.openxmlformats.org/officeDocument/2006/relationships/hyperlink" Target="https://meteor.aihw.gov.au/RegistrationAuthority/11" TargetMode="External" Id="Rba3d6bec33e74c47" /><Relationship Type="http://schemas.openxmlformats.org/officeDocument/2006/relationships/hyperlink" Target="https://meteor.aihw.gov.au/content/658005" TargetMode="External" Id="R455006dc2f8946d6" /><Relationship Type="http://schemas.openxmlformats.org/officeDocument/2006/relationships/hyperlink" Target="https://meteor.aihw.gov.au/RegistrationAuthority/14" TargetMode="External" Id="Rc65682099df142d0" /><Relationship Type="http://schemas.openxmlformats.org/officeDocument/2006/relationships/hyperlink" Target="https://meteor.aihw.gov.au/content/650006" TargetMode="External" Id="R058624afe07040f6" /><Relationship Type="http://schemas.openxmlformats.org/officeDocument/2006/relationships/hyperlink" Target="https://meteor.aihw.gov.au/RegistrationAuthority/14" TargetMode="External" Id="Rb67d84570bb54d98" /></Relationships>
</file>

<file path=word/_rels/header1.xml.rels>&#65279;<?xml version="1.0" encoding="utf-8"?><Relationships xmlns="http://schemas.openxmlformats.org/package/2006/relationships"><Relationship Type="http://schemas.openxmlformats.org/officeDocument/2006/relationships/image" Target="/media/image.png" Id="Rde6f053e2792425a" /></Relationships>
</file>