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1700a4d5104990" /></Relationships>
</file>

<file path=word/document.xml><?xml version="1.0" encoding="utf-8"?>
<w:document xmlns:r="http://schemas.openxmlformats.org/officeDocument/2006/relationships" xmlns:w="http://schemas.openxmlformats.org/wordprocessingml/2006/main">
  <w:body>
    <w:p>
      <w:pPr>
        <w:pStyle w:val="Title"/>
      </w:pPr>
      <w:r>
        <w:t>Person—first service request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service request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service request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139cfef1734eb7">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a1ac2930424e49bd">
              <w:r>
                <w:rPr>
                  <w:rStyle w:val="Hyperlink"/>
                  <w:color w:val="244061"/>
                </w:rPr>
                <w:t xml:space="preserve">Homelessness</w:t>
              </w:r>
            </w:hyperlink>
            <w:r>
              <w:rPr>
                <w:rStyle w:val="row-content"/>
                <w:color w:val="244061"/>
              </w:rPr>
              <w:t xml:space="preserve">, Superseded 10/08/2018</w:t>
            </w:r>
          </w:p>
          <w:p>
            <w:pPr>
              <w:spacing w:before="0" w:after="0"/>
            </w:pPr>
            <w:hyperlink w:history="true" r:id="R13612ac85c00497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request for service is the first request made by a person to an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3710dc6c7c4f80">
              <w:r>
                <w:rPr>
                  <w:rStyle w:val="Hyperlink"/>
                </w:rPr>
                <w:t xml:space="preserve">Person—first service request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129176e62c46bf">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e7dc79255241c7">
              <w:r>
                <w:rPr>
                  <w:rStyle w:val="Hyperlink"/>
                </w:rPr>
                <w:t xml:space="preserve">Person—first service request indicator, yes/no/unknown/not stated/inadequately described code N</w:t>
              </w:r>
            </w:hyperlink>
          </w:p>
          <w:p>
            <w:pPr>
              <w:spacing w:before="0" w:after="0"/>
            </w:pPr>
            <w:r>
              <w:rPr>
                <w:rStyle w:val="row-content"/>
                <w:color w:val="244061"/>
              </w:rPr>
              <w:t xml:space="preserve">       </w:t>
            </w:r>
            <w:hyperlink w:history="true" r:id="Raebee18c54044457">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d45d08a12b4239">
              <w:r>
                <w:rPr>
                  <w:rStyle w:val="Hyperlink"/>
                </w:rPr>
                <w:t xml:space="preserve">Specialist Homelessness Services NMDS 2011</w:t>
              </w:r>
            </w:hyperlink>
          </w:p>
          <w:p>
            <w:pPr>
              <w:spacing w:before="0" w:after="0"/>
            </w:pPr>
            <w:r>
              <w:rPr>
                <w:rStyle w:val="row-content"/>
                <w:color w:val="244061"/>
              </w:rPr>
              <w:t xml:space="preserve">       </w:t>
            </w:r>
            <w:hyperlink w:history="true" r:id="R0e38cff3b2894f5a">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d5893d3fe8ef48c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only for persons who have not received any services requested or assessment, that is, it is collected only for persons known as 'turnaways'.</w:t>
            </w:r>
          </w:p>
          <w:p>
            <w:r>
              <w:rPr>
                <w:rStyle w:val="row-content"/>
              </w:rPr>
              <w:t xml:space="preserve">In the Specialist Homelessness Services NMDS, this data element is applied to an individual 24-hour reporting period.</w:t>
            </w:r>
          </w:p>
          <w:p>
            <w:r>
              <w:br/>
            </w:r>
            <w:r>
              <w:br/>
            </w:r>
            <w:hyperlink w:history="true" r:id="R33a9ee39beb34226">
              <w:r>
                <w:rPr>
                  <w:rStyle w:val="Hyperlink"/>
                </w:rPr>
                <w:t xml:space="preserve">Specialist Homelessness Services NMDS 2012-13</w:t>
              </w:r>
            </w:hyperlink>
          </w:p>
          <w:p>
            <w:pPr>
              <w:spacing w:before="0" w:after="0"/>
            </w:pPr>
            <w:r>
              <w:rPr>
                <w:rStyle w:val="row-content"/>
                <w:color w:val="244061"/>
              </w:rPr>
              <w:t xml:space="preserve">       </w:t>
            </w:r>
            <w:hyperlink w:history="true" r:id="Rf0dd00c19244497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2a2637f0a05c47c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only for persons who have not received any services requested or assessment, that is, it is collected only for persons known as 'turnaways'.</w:t>
            </w:r>
          </w:p>
          <w:p>
            <w:r>
              <w:rPr>
                <w:rStyle w:val="row-content"/>
              </w:rPr>
              <w:t xml:space="preserve">In the Specialist Homelessness Services NMDS, this data element is applied to an individual 24-hour reporting period.</w:t>
            </w:r>
          </w:p>
          <w:p>
            <w:r>
              <w:br/>
            </w:r>
            <w:r>
              <w:br/>
            </w:r>
            <w:hyperlink w:history="true" r:id="Reb495c8da8f94d17">
              <w:r>
                <w:rPr>
                  <w:rStyle w:val="Hyperlink"/>
                </w:rPr>
                <w:t xml:space="preserve">Specialist Homelessness Services NMDS 2013-14</w:t>
              </w:r>
            </w:hyperlink>
          </w:p>
          <w:p>
            <w:pPr>
              <w:spacing w:before="0" w:after="0"/>
            </w:pPr>
            <w:r>
              <w:rPr>
                <w:rStyle w:val="row-content"/>
                <w:color w:val="244061"/>
              </w:rPr>
              <w:t xml:space="preserve">       </w:t>
            </w:r>
            <w:hyperlink w:history="true" r:id="Rc646027c05e9423a">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6e5345a53bb74a24">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any requested services or assessment. This data element is applied to an individual 24-hour reporting period.</w:t>
            </w:r>
          </w:p>
          <w:p>
            <w:r>
              <w:br/>
            </w:r>
            <w:r>
              <w:br/>
            </w:r>
            <w:hyperlink w:history="true" r:id="R3cca8c1d392540b5">
              <w:r>
                <w:rPr>
                  <w:rStyle w:val="Hyperlink"/>
                </w:rPr>
                <w:t xml:space="preserve">Specialist Homelessness Services NMDS 2014-15</w:t>
              </w:r>
            </w:hyperlink>
          </w:p>
          <w:p>
            <w:pPr>
              <w:spacing w:before="0" w:after="0"/>
            </w:pPr>
            <w:r>
              <w:rPr>
                <w:rStyle w:val="row-content"/>
                <w:color w:val="244061"/>
              </w:rPr>
              <w:t xml:space="preserve">       </w:t>
            </w:r>
            <w:hyperlink w:history="true" r:id="Rfe471765a48d46a4">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77e92684d2f64f82">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any requested services or assessment. This data element is applied to an individual 24-hour reporting period.</w:t>
            </w:r>
          </w:p>
          <w:p>
            <w:r>
              <w:br/>
            </w:r>
            <w:r>
              <w:br/>
            </w:r>
            <w:hyperlink w:history="true" r:id="Rb904c62d8b27440d">
              <w:r>
                <w:rPr>
                  <w:rStyle w:val="Hyperlink"/>
                </w:rPr>
                <w:t xml:space="preserve">Specialist Homelessness Services NMDS 2015-17</w:t>
              </w:r>
            </w:hyperlink>
          </w:p>
          <w:p>
            <w:pPr>
              <w:spacing w:before="0" w:after="0"/>
            </w:pPr>
            <w:r>
              <w:rPr>
                <w:rStyle w:val="row-content"/>
                <w:color w:val="244061"/>
              </w:rPr>
              <w:t xml:space="preserve">       </w:t>
            </w:r>
            <w:hyperlink w:history="true" r:id="Rd9a9cc1418214534">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any requested services or assessment. This data element is applied to an individual 24-hour reporting period.</w:t>
            </w:r>
          </w:p>
          <w:p>
            <w:r>
              <w:br/>
            </w:r>
            <w:r>
              <w:br/>
            </w:r>
            <w:hyperlink w:history="true" r:id="Rffeff3e5976949f8">
              <w:r>
                <w:rPr>
                  <w:rStyle w:val="Hyperlink"/>
                </w:rPr>
                <w:t xml:space="preserve">Specialist Homelessness Services NMDS 2017-19</w:t>
              </w:r>
            </w:hyperlink>
          </w:p>
          <w:p>
            <w:pPr>
              <w:spacing w:before="0" w:after="0"/>
            </w:pPr>
            <w:r>
              <w:rPr>
                <w:rStyle w:val="row-content"/>
                <w:color w:val="244061"/>
              </w:rPr>
              <w:t xml:space="preserve">       </w:t>
            </w:r>
            <w:hyperlink w:history="true" r:id="R8d27cf0c3971476f">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any requested services or assessment. This data element is applied to an individual 24-hour reporting period.</w:t>
            </w:r>
          </w:p>
          <w:p>
            <w:r>
              <w:br/>
            </w:r>
            <w:r>
              <w:br/>
            </w:r>
          </w:p>
        </w:tc>
      </w:tr>
    </w:tbl>
    <w:p/>
    <w:tbl>
      <w:tblPr>
        <w:tblStyle w:val="TableGrid"/>
        <w:tblW w:w="0" w:type="auto"/>
      </w:tblPr>
    </w:tbl>
    <w:p>
      <w:r>
        <w:br/>
      </w:r>
    </w:p>
    <w:sectPr>
      <w:footerReference xmlns:r="http://schemas.openxmlformats.org/officeDocument/2006/relationships" w:type="default" r:id="R9f75e03d82d147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59c6fca14e4c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75e03d82d1476c" /><Relationship Type="http://schemas.openxmlformats.org/officeDocument/2006/relationships/header" Target="/word/header1.xml" Id="R06f7ee3ed693492f" /><Relationship Type="http://schemas.openxmlformats.org/officeDocument/2006/relationships/settings" Target="/word/settings.xml" Id="Re6d40ee8be13450c" /><Relationship Type="http://schemas.openxmlformats.org/officeDocument/2006/relationships/styles" Target="/word/styles.xml" Id="R020b69d8fd4c4e21" /><Relationship Type="http://schemas.openxmlformats.org/officeDocument/2006/relationships/hyperlink" Target="https://meteor.aihw.gov.au/RegistrationAuthority/1" TargetMode="External" Id="Rd5139cfef1734eb7" /><Relationship Type="http://schemas.openxmlformats.org/officeDocument/2006/relationships/hyperlink" Target="https://meteor.aihw.gov.au/RegistrationAuthority/14" TargetMode="External" Id="Ra1ac2930424e49bd" /><Relationship Type="http://schemas.openxmlformats.org/officeDocument/2006/relationships/hyperlink" Target="https://meteor.aihw.gov.au/RegistrationAuthority/11" TargetMode="External" Id="R13612ac85c00497c" /><Relationship Type="http://schemas.openxmlformats.org/officeDocument/2006/relationships/hyperlink" Target="https://meteor.aihw.gov.au/content/400255" TargetMode="External" Id="R173710dc6c7c4f80" /><Relationship Type="http://schemas.openxmlformats.org/officeDocument/2006/relationships/hyperlink" Target="https://meteor.aihw.gov.au/content/306322" TargetMode="External" Id="Rc2129176e62c46bf" /><Relationship Type="http://schemas.openxmlformats.org/officeDocument/2006/relationships/hyperlink" Target="https://meteor.aihw.gov.au/content/689157" TargetMode="External" Id="R36e7dc79255241c7" /><Relationship Type="http://schemas.openxmlformats.org/officeDocument/2006/relationships/hyperlink" Target="https://meteor.aihw.gov.au/RegistrationAuthority/14" TargetMode="External" Id="Raebee18c54044457" /><Relationship Type="http://schemas.openxmlformats.org/officeDocument/2006/relationships/hyperlink" Target="https://meteor.aihw.gov.au/content/398238" TargetMode="External" Id="R57d45d08a12b4239" /><Relationship Type="http://schemas.openxmlformats.org/officeDocument/2006/relationships/hyperlink" Target="https://meteor.aihw.gov.au/RegistrationAuthority/14" TargetMode="External" Id="R0e38cff3b2894f5a" /><Relationship Type="http://schemas.openxmlformats.org/officeDocument/2006/relationships/hyperlink" Target="https://meteor.aihw.gov.au/RegistrationAuthority/11" TargetMode="External" Id="Rd5893d3fe8ef48c6" /><Relationship Type="http://schemas.openxmlformats.org/officeDocument/2006/relationships/hyperlink" Target="https://meteor.aihw.gov.au/content/508954" TargetMode="External" Id="R33a9ee39beb34226" /><Relationship Type="http://schemas.openxmlformats.org/officeDocument/2006/relationships/hyperlink" Target="https://meteor.aihw.gov.au/RegistrationAuthority/14" TargetMode="External" Id="Rf0dd00c192444975" /><Relationship Type="http://schemas.openxmlformats.org/officeDocument/2006/relationships/hyperlink" Target="https://meteor.aihw.gov.au/RegistrationAuthority/11" TargetMode="External" Id="R2a2637f0a05c47c7" /><Relationship Type="http://schemas.openxmlformats.org/officeDocument/2006/relationships/hyperlink" Target="https://meteor.aihw.gov.au/content/505626" TargetMode="External" Id="Reb495c8da8f94d17" /><Relationship Type="http://schemas.openxmlformats.org/officeDocument/2006/relationships/hyperlink" Target="https://meteor.aihw.gov.au/RegistrationAuthority/14" TargetMode="External" Id="Rc646027c05e9423a" /><Relationship Type="http://schemas.openxmlformats.org/officeDocument/2006/relationships/hyperlink" Target="https://meteor.aihw.gov.au/RegistrationAuthority/11" TargetMode="External" Id="R6e5345a53bb74a24" /><Relationship Type="http://schemas.openxmlformats.org/officeDocument/2006/relationships/hyperlink" Target="https://meteor.aihw.gov.au/content/581255" TargetMode="External" Id="R3cca8c1d392540b5" /><Relationship Type="http://schemas.openxmlformats.org/officeDocument/2006/relationships/hyperlink" Target="https://meteor.aihw.gov.au/RegistrationAuthority/14" TargetMode="External" Id="Rfe471765a48d46a4" /><Relationship Type="http://schemas.openxmlformats.org/officeDocument/2006/relationships/hyperlink" Target="https://meteor.aihw.gov.au/RegistrationAuthority/11" TargetMode="External" Id="R77e92684d2f64f82" /><Relationship Type="http://schemas.openxmlformats.org/officeDocument/2006/relationships/hyperlink" Target="https://meteor.aihw.gov.au/content/658005" TargetMode="External" Id="Rb904c62d8b27440d" /><Relationship Type="http://schemas.openxmlformats.org/officeDocument/2006/relationships/hyperlink" Target="https://meteor.aihw.gov.au/RegistrationAuthority/14" TargetMode="External" Id="Rd9a9cc1418214534" /><Relationship Type="http://schemas.openxmlformats.org/officeDocument/2006/relationships/hyperlink" Target="https://meteor.aihw.gov.au/content/650006" TargetMode="External" Id="Rffeff3e5976949f8" /><Relationship Type="http://schemas.openxmlformats.org/officeDocument/2006/relationships/hyperlink" Target="https://meteor.aihw.gov.au/RegistrationAuthority/14" TargetMode="External" Id="R8d27cf0c3971476f" /></Relationships>
</file>

<file path=word/_rels/header1.xml.rels>&#65279;<?xml version="1.0" encoding="utf-8"?><Relationships xmlns="http://schemas.openxmlformats.org/package/2006/relationships"><Relationship Type="http://schemas.openxmlformats.org/officeDocument/2006/relationships/image" Target="/media/image.png" Id="R3159c6fca14e4c9f" /></Relationships>
</file>