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597573f674c3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146e45e174d30">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f897adce1647a7">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b5fd7be3e9b8467f">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See also </w:t>
            </w:r>
            <w:hyperlink w:history="true" r:id="Rd2e761692ccc45a2">
              <w:r>
                <w:rPr>
                  <w:rStyle w:val="Hyperlink"/>
                </w:rPr>
                <w:t xml:space="preserve">National Standards for Out-of-Home Care (2016)</w:t>
              </w:r>
            </w:hyperlink>
          </w:p>
          <w:p>
            <w:pPr>
              <w:spacing w:before="0" w:after="0"/>
            </w:pPr>
            <w:r>
              <w:rPr>
                <w:rStyle w:val="row-content"/>
                <w:color w:val="244061"/>
              </w:rPr>
              <w:t xml:space="preserve">       </w:t>
            </w:r>
            <w:hyperlink w:history="true" r:id="R0e5d94169e844b0f">
              <w:r>
                <w:rPr>
                  <w:rStyle w:val="Hyperlink"/>
                  <w:color w:val="244061"/>
                </w:rPr>
                <w:t xml:space="preserve">Children and Families</w:t>
              </w:r>
            </w:hyperlink>
            <w:r>
              <w:rPr>
                <w:rStyle w:val="row-content"/>
                <w:color w:val="244061"/>
              </w:rPr>
              <w:t xml:space="preserve">, Superseded 19/03/2018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2be0b0c618bd4149">
              <w:r>
                <w:rPr>
                  <w:rStyle w:val="Hyperlink"/>
                </w:rPr>
                <w:t xml:space="preserve">National Framework for Protecting Australia’s Children 2009-2020: Indicator 0.1–Child protection substantiations, 2016</w:t>
              </w:r>
            </w:hyperlink>
          </w:p>
          <w:p>
            <w:pPr>
              <w:spacing w:before="0" w:after="0"/>
            </w:pPr>
            <w:r>
              <w:rPr>
                <w:rStyle w:val="row-content"/>
                <w:color w:val="244061"/>
              </w:rPr>
              <w:t xml:space="preserve">       </w:t>
            </w:r>
            <w:hyperlink w:history="true" r:id="Rb47cba8ec3354b88">
              <w:r>
                <w:rPr>
                  <w:rStyle w:val="Hyperlink"/>
                  <w:color w:val="244061"/>
                </w:rPr>
                <w:t xml:space="preserve">Children and Families</w:t>
              </w:r>
            </w:hyperlink>
            <w:r>
              <w:rPr>
                <w:rStyle w:val="row-content"/>
                <w:color w:val="244061"/>
              </w:rPr>
              <w:t xml:space="preserve">, Superseded 20/03/2018</w:t>
            </w:r>
          </w:p>
          <w:p>
            <w:r>
              <w:br/>
            </w:r>
            <w:hyperlink w:history="true" r:id="Rde6d2c6757714144">
              <w:r>
                <w:rPr>
                  <w:rStyle w:val="Hyperlink"/>
                </w:rPr>
                <w:t xml:space="preserve">National Framework for Protecting Australia’s Children 2009–2020: Indicator 0.2–Out-of-home care, 2016</w:t>
              </w:r>
            </w:hyperlink>
          </w:p>
          <w:p>
            <w:pPr>
              <w:spacing w:before="0" w:after="0"/>
            </w:pPr>
            <w:r>
              <w:rPr>
                <w:rStyle w:val="row-content"/>
                <w:color w:val="244061"/>
              </w:rPr>
              <w:t xml:space="preserve">       </w:t>
            </w:r>
            <w:hyperlink w:history="true" r:id="R89ec9db2c4434833">
              <w:r>
                <w:rPr>
                  <w:rStyle w:val="Hyperlink"/>
                  <w:color w:val="244061"/>
                </w:rPr>
                <w:t xml:space="preserve">Children and Families</w:t>
              </w:r>
            </w:hyperlink>
            <w:r>
              <w:rPr>
                <w:rStyle w:val="row-content"/>
                <w:color w:val="244061"/>
              </w:rPr>
              <w:t xml:space="preserve">, Superseded 20/03/2018</w:t>
            </w:r>
          </w:p>
          <w:p>
            <w:r>
              <w:br/>
            </w:r>
            <w:hyperlink w:history="true" r:id="R287c3b78f7ae468e">
              <w:r>
                <w:rPr>
                  <w:rStyle w:val="Hyperlink"/>
                </w:rPr>
                <w:t xml:space="preserve">National Framework for Protecting Australia’s Children 2009-2020: Indicator 0.3–Teenage births, 2016</w:t>
              </w:r>
            </w:hyperlink>
          </w:p>
          <w:p>
            <w:pPr>
              <w:spacing w:before="0" w:after="0"/>
            </w:pPr>
            <w:r>
              <w:rPr>
                <w:rStyle w:val="row-content"/>
                <w:color w:val="244061"/>
              </w:rPr>
              <w:t xml:space="preserve">       </w:t>
            </w:r>
            <w:hyperlink w:history="true" r:id="R793d87a77d36448a">
              <w:r>
                <w:rPr>
                  <w:rStyle w:val="Hyperlink"/>
                  <w:color w:val="244061"/>
                </w:rPr>
                <w:t xml:space="preserve">Children and Families</w:t>
              </w:r>
            </w:hyperlink>
            <w:r>
              <w:rPr>
                <w:rStyle w:val="row-content"/>
                <w:color w:val="244061"/>
              </w:rPr>
              <w:t xml:space="preserve">, Superseded 20/03/2018</w:t>
            </w:r>
          </w:p>
          <w:p>
            <w:r>
              <w:br/>
            </w:r>
            <w:hyperlink w:history="true" r:id="Racb56d8e1cb248e9">
              <w:r>
                <w:rPr>
                  <w:rStyle w:val="Hyperlink"/>
                </w:rPr>
                <w:t xml:space="preserve">National Framework for Protecting Australia’s Children 2009-2020: Indicator 0.5–Child homicide, 2016</w:t>
              </w:r>
            </w:hyperlink>
          </w:p>
          <w:p>
            <w:pPr>
              <w:spacing w:before="0" w:after="0"/>
            </w:pPr>
            <w:r>
              <w:rPr>
                <w:rStyle w:val="row-content"/>
                <w:color w:val="244061"/>
              </w:rPr>
              <w:t xml:space="preserve">       </w:t>
            </w:r>
            <w:hyperlink w:history="true" r:id="R2a0110dea04b44e0">
              <w:r>
                <w:rPr>
                  <w:rStyle w:val="Hyperlink"/>
                  <w:color w:val="244061"/>
                </w:rPr>
                <w:t xml:space="preserve">Children and Families</w:t>
              </w:r>
            </w:hyperlink>
            <w:r>
              <w:rPr>
                <w:rStyle w:val="row-content"/>
                <w:color w:val="244061"/>
              </w:rPr>
              <w:t xml:space="preserve">, Superseded 20/03/2018</w:t>
            </w:r>
          </w:p>
          <w:p>
            <w:r>
              <w:br/>
            </w:r>
            <w:hyperlink w:history="true" r:id="Rc87a8e9e2fc64326">
              <w:r>
                <w:rPr>
                  <w:rStyle w:val="Hyperlink"/>
                </w:rPr>
                <w:t xml:space="preserve">National Framework for Protecting Australia’s Children 2009-2020: Indicator 0.6–Early childhood development, 2016</w:t>
              </w:r>
            </w:hyperlink>
          </w:p>
          <w:p>
            <w:pPr>
              <w:spacing w:before="0" w:after="0"/>
            </w:pPr>
            <w:r>
              <w:rPr>
                <w:rStyle w:val="row-content"/>
                <w:color w:val="244061"/>
              </w:rPr>
              <w:t xml:space="preserve">       </w:t>
            </w:r>
            <w:hyperlink w:history="true" r:id="R318998b890144db2">
              <w:r>
                <w:rPr>
                  <w:rStyle w:val="Hyperlink"/>
                  <w:color w:val="244061"/>
                </w:rPr>
                <w:t xml:space="preserve">Children and Families</w:t>
              </w:r>
            </w:hyperlink>
            <w:r>
              <w:rPr>
                <w:rStyle w:val="row-content"/>
                <w:color w:val="244061"/>
              </w:rPr>
              <w:t xml:space="preserve">, Superseded 20/03/2018</w:t>
            </w:r>
          </w:p>
          <w:p>
            <w:r>
              <w:br/>
            </w:r>
            <w:hyperlink w:history="true" r:id="R373e14b2e84b4432">
              <w:r>
                <w:rPr>
                  <w:rStyle w:val="Hyperlink"/>
                </w:rPr>
                <w:t xml:space="preserve">National Framework for Protecting Australia's Children 2009-2020: Indicator 0.4–Low birthweight, 2016</w:t>
              </w:r>
            </w:hyperlink>
          </w:p>
          <w:p>
            <w:pPr>
              <w:spacing w:before="0" w:after="0"/>
            </w:pPr>
            <w:r>
              <w:rPr>
                <w:rStyle w:val="row-content"/>
                <w:color w:val="244061"/>
              </w:rPr>
              <w:t xml:space="preserve">       </w:t>
            </w:r>
            <w:hyperlink w:history="true" r:id="Rc69fb3e395064da5">
              <w:r>
                <w:rPr>
                  <w:rStyle w:val="Hyperlink"/>
                  <w:color w:val="244061"/>
                </w:rPr>
                <w:t xml:space="preserve">Children and Families</w:t>
              </w:r>
            </w:hyperlink>
            <w:r>
              <w:rPr>
                <w:rStyle w:val="row-content"/>
                <w:color w:val="244061"/>
              </w:rPr>
              <w:t xml:space="preserve">, Superseded 20/03/2018</w:t>
            </w:r>
          </w:p>
          <w:p>
            <w:r>
              <w:br/>
            </w:r>
            <w:hyperlink w:history="true" r:id="Rb853fe07645f44aa">
              <w:r>
                <w:rPr>
                  <w:rStyle w:val="Hyperlink"/>
                </w:rPr>
                <w:t xml:space="preserve">National Framework for Protecting Australia's Children 2009-2020: Indicator 0.7–Child social and emotional wellbeing, 2016</w:t>
              </w:r>
            </w:hyperlink>
          </w:p>
          <w:p>
            <w:pPr>
              <w:spacing w:before="0" w:after="0"/>
            </w:pPr>
            <w:r>
              <w:rPr>
                <w:rStyle w:val="row-content"/>
                <w:color w:val="244061"/>
              </w:rPr>
              <w:t xml:space="preserve">       </w:t>
            </w:r>
            <w:hyperlink w:history="true" r:id="Rc433c7e9461f427e">
              <w:r>
                <w:rPr>
                  <w:rStyle w:val="Hyperlink"/>
                  <w:color w:val="244061"/>
                </w:rPr>
                <w:t xml:space="preserve">Children and Families</w:t>
              </w:r>
            </w:hyperlink>
            <w:r>
              <w:rPr>
                <w:rStyle w:val="row-content"/>
                <w:color w:val="244061"/>
              </w:rPr>
              <w:t xml:space="preserve">, Superseded 20/03/2018</w:t>
            </w:r>
          </w:p>
          <w:p>
            <w:r>
              <w:br/>
            </w:r>
            <w:hyperlink w:history="true" r:id="R7000388ecb3c4d18">
              <w:r>
                <w:rPr>
                  <w:rStyle w:val="Hyperlink"/>
                </w:rPr>
                <w:t xml:space="preserve">National Framework for Protecting Australia's Children 2009-2020: Indicator 0.8–Family economic situation, 2016</w:t>
              </w:r>
            </w:hyperlink>
          </w:p>
          <w:p>
            <w:pPr>
              <w:spacing w:before="0" w:after="0"/>
            </w:pPr>
            <w:r>
              <w:rPr>
                <w:rStyle w:val="row-content"/>
                <w:color w:val="244061"/>
              </w:rPr>
              <w:t xml:space="preserve">       </w:t>
            </w:r>
            <w:hyperlink w:history="true" r:id="Rc76ff4474579417f">
              <w:r>
                <w:rPr>
                  <w:rStyle w:val="Hyperlink"/>
                  <w:color w:val="244061"/>
                </w:rPr>
                <w:t xml:space="preserve">Children and Families</w:t>
              </w:r>
            </w:hyperlink>
            <w:r>
              <w:rPr>
                <w:rStyle w:val="row-content"/>
                <w:color w:val="244061"/>
              </w:rPr>
              <w:t xml:space="preserve">, Superseded 20/03/2018</w:t>
            </w:r>
          </w:p>
          <w:p>
            <w:r>
              <w:br/>
            </w:r>
            <w:hyperlink w:history="true" r:id="R88106caacce24fde">
              <w:r>
                <w:rPr>
                  <w:rStyle w:val="Hyperlink"/>
                </w:rPr>
                <w:t xml:space="preserve">National Framework for Protecting Australia's Children 2009-2020: Indicator 1.1–Family functioning, 2016</w:t>
              </w:r>
            </w:hyperlink>
          </w:p>
          <w:p>
            <w:pPr>
              <w:spacing w:before="0" w:after="0"/>
            </w:pPr>
            <w:r>
              <w:rPr>
                <w:rStyle w:val="row-content"/>
                <w:color w:val="244061"/>
              </w:rPr>
              <w:t xml:space="preserve">       </w:t>
            </w:r>
            <w:hyperlink w:history="true" r:id="R01c046a8891446c8">
              <w:r>
                <w:rPr>
                  <w:rStyle w:val="Hyperlink"/>
                  <w:color w:val="244061"/>
                </w:rPr>
                <w:t xml:space="preserve">Children and Families</w:t>
              </w:r>
            </w:hyperlink>
            <w:r>
              <w:rPr>
                <w:rStyle w:val="row-content"/>
                <w:color w:val="244061"/>
              </w:rPr>
              <w:t xml:space="preserve">, Superseded 20/03/2018</w:t>
            </w:r>
          </w:p>
          <w:p>
            <w:r>
              <w:br/>
            </w:r>
            <w:hyperlink w:history="true" r:id="R94e5fb9da3014431">
              <w:r>
                <w:rPr>
                  <w:rStyle w:val="Hyperlink"/>
                </w:rPr>
                <w:t xml:space="preserve">National Framework for Protecting Australia's Children 2009-2020: Indicator 1.2–Perceived safety, 2016</w:t>
              </w:r>
            </w:hyperlink>
          </w:p>
          <w:p>
            <w:pPr>
              <w:spacing w:before="0" w:after="0"/>
            </w:pPr>
            <w:r>
              <w:rPr>
                <w:rStyle w:val="row-content"/>
                <w:color w:val="244061"/>
              </w:rPr>
              <w:t xml:space="preserve">       </w:t>
            </w:r>
            <w:hyperlink w:history="true" r:id="Rf7b002338cce4bcc">
              <w:r>
                <w:rPr>
                  <w:rStyle w:val="Hyperlink"/>
                  <w:color w:val="244061"/>
                </w:rPr>
                <w:t xml:space="preserve">Children and Families</w:t>
              </w:r>
            </w:hyperlink>
            <w:r>
              <w:rPr>
                <w:rStyle w:val="row-content"/>
                <w:color w:val="244061"/>
              </w:rPr>
              <w:t xml:space="preserve">, Superseded 24/03/2018</w:t>
            </w:r>
          </w:p>
          <w:p>
            <w:r>
              <w:br/>
            </w:r>
            <w:hyperlink w:history="true" r:id="R304997940d484c92">
              <w:r>
                <w:rPr>
                  <w:rStyle w:val="Hyperlink"/>
                </w:rPr>
                <w:t xml:space="preserve">National Framework for Protecting Australia's Children 2009-2020: Indicator 2.1–Family support service use, 2016</w:t>
              </w:r>
            </w:hyperlink>
          </w:p>
          <w:p>
            <w:pPr>
              <w:spacing w:before="0" w:after="0"/>
            </w:pPr>
            <w:r>
              <w:rPr>
                <w:rStyle w:val="row-content"/>
                <w:color w:val="244061"/>
              </w:rPr>
              <w:t xml:space="preserve">       </w:t>
            </w:r>
            <w:hyperlink w:history="true" r:id="R9a18a2133d564b94">
              <w:r>
                <w:rPr>
                  <w:rStyle w:val="Hyperlink"/>
                  <w:color w:val="244061"/>
                </w:rPr>
                <w:t xml:space="preserve">Children and Families</w:t>
              </w:r>
            </w:hyperlink>
            <w:r>
              <w:rPr>
                <w:rStyle w:val="row-content"/>
                <w:color w:val="244061"/>
              </w:rPr>
              <w:t xml:space="preserve">, Superseded 20/03/2018</w:t>
            </w:r>
          </w:p>
          <w:p>
            <w:r>
              <w:br/>
            </w:r>
            <w:hyperlink w:history="true" r:id="R17f8d2c7a3ac4445">
              <w:r>
                <w:rPr>
                  <w:rStyle w:val="Hyperlink"/>
                </w:rPr>
                <w:t xml:space="preserve">National Framework for Protecting Australia's Children 2009-2020: Indicator 2.2–Early childhood education, 2016</w:t>
              </w:r>
            </w:hyperlink>
          </w:p>
          <w:p>
            <w:pPr>
              <w:spacing w:before="0" w:after="0"/>
            </w:pPr>
            <w:r>
              <w:rPr>
                <w:rStyle w:val="row-content"/>
                <w:color w:val="244061"/>
              </w:rPr>
              <w:t xml:space="preserve">       </w:t>
            </w:r>
            <w:hyperlink w:history="true" r:id="R523141290e0e4a13">
              <w:r>
                <w:rPr>
                  <w:rStyle w:val="Hyperlink"/>
                  <w:color w:val="244061"/>
                </w:rPr>
                <w:t xml:space="preserve">Children and Families</w:t>
              </w:r>
            </w:hyperlink>
            <w:r>
              <w:rPr>
                <w:rStyle w:val="row-content"/>
                <w:color w:val="244061"/>
              </w:rPr>
              <w:t xml:space="preserve">, Superseded 20/03/2018</w:t>
            </w:r>
          </w:p>
          <w:p>
            <w:r>
              <w:br/>
            </w:r>
            <w:hyperlink w:history="true" r:id="R13951f58c03247bc">
              <w:r>
                <w:rPr>
                  <w:rStyle w:val="Hyperlink"/>
                </w:rPr>
                <w:t xml:space="preserve">National Framework for Protecting Australia's Children 2009-2020: Indicator 2.3–Antenatal care, 2016</w:t>
              </w:r>
            </w:hyperlink>
          </w:p>
          <w:p>
            <w:pPr>
              <w:spacing w:before="0" w:after="0"/>
            </w:pPr>
            <w:r>
              <w:rPr>
                <w:rStyle w:val="row-content"/>
                <w:color w:val="244061"/>
              </w:rPr>
              <w:t xml:space="preserve">       </w:t>
            </w:r>
            <w:hyperlink w:history="true" r:id="Rf795fe578e0b4060">
              <w:r>
                <w:rPr>
                  <w:rStyle w:val="Hyperlink"/>
                  <w:color w:val="244061"/>
                </w:rPr>
                <w:t xml:space="preserve">Children and Families</w:t>
              </w:r>
            </w:hyperlink>
            <w:r>
              <w:rPr>
                <w:rStyle w:val="row-content"/>
                <w:color w:val="244061"/>
              </w:rPr>
              <w:t xml:space="preserve">, Superseded 20/03/2018</w:t>
            </w:r>
          </w:p>
          <w:p>
            <w:r>
              <w:br/>
            </w:r>
            <w:hyperlink w:history="true" r:id="Rf20684786c134752">
              <w:r>
                <w:rPr>
                  <w:rStyle w:val="Hyperlink"/>
                </w:rPr>
                <w:t xml:space="preserve">National Framework for Protecting Australia's Children 2009-2020: Indicator 3.1–Parental substance use (drugs), 2016</w:t>
              </w:r>
            </w:hyperlink>
          </w:p>
          <w:p>
            <w:pPr>
              <w:spacing w:before="0" w:after="0"/>
            </w:pPr>
            <w:r>
              <w:rPr>
                <w:rStyle w:val="row-content"/>
                <w:color w:val="244061"/>
              </w:rPr>
              <w:t xml:space="preserve">       </w:t>
            </w:r>
            <w:hyperlink w:history="true" r:id="Rd7d34c7da0b04b62">
              <w:r>
                <w:rPr>
                  <w:rStyle w:val="Hyperlink"/>
                  <w:color w:val="244061"/>
                </w:rPr>
                <w:t xml:space="preserve">Children and Families</w:t>
              </w:r>
            </w:hyperlink>
            <w:r>
              <w:rPr>
                <w:rStyle w:val="row-content"/>
                <w:color w:val="244061"/>
              </w:rPr>
              <w:t xml:space="preserve">, Superseded 20/03/2018</w:t>
            </w:r>
          </w:p>
          <w:p>
            <w:r>
              <w:br/>
            </w:r>
            <w:hyperlink w:history="true" r:id="Ra3e489cb382c41df">
              <w:r>
                <w:rPr>
                  <w:rStyle w:val="Hyperlink"/>
                </w:rPr>
                <w:t xml:space="preserve">National Framework for Protecting Australia's Children 2009-2020: Indicator 3.2–Parental substance use (alcohol), 2016</w:t>
              </w:r>
            </w:hyperlink>
          </w:p>
          <w:p>
            <w:pPr>
              <w:spacing w:before="0" w:after="0"/>
            </w:pPr>
            <w:r>
              <w:rPr>
                <w:rStyle w:val="row-content"/>
                <w:color w:val="244061"/>
              </w:rPr>
              <w:t xml:space="preserve">       </w:t>
            </w:r>
            <w:hyperlink w:history="true" r:id="Rcbac11bbb0ab46cd">
              <w:r>
                <w:rPr>
                  <w:rStyle w:val="Hyperlink"/>
                  <w:color w:val="244061"/>
                </w:rPr>
                <w:t xml:space="preserve">Children and Families</w:t>
              </w:r>
            </w:hyperlink>
            <w:r>
              <w:rPr>
                <w:rStyle w:val="row-content"/>
                <w:color w:val="244061"/>
              </w:rPr>
              <w:t xml:space="preserve">, Superseded 20/03/2018</w:t>
            </w:r>
          </w:p>
          <w:p>
            <w:r>
              <w:br/>
            </w:r>
            <w:hyperlink w:history="true" r:id="Re4439d3f05764a8f">
              <w:r>
                <w:rPr>
                  <w:rStyle w:val="Hyperlink"/>
                </w:rPr>
                <w:t xml:space="preserve">National Framework for Protecting Australia's Children 2009-2020: Indicator 3.3–Parental mental health, 2016</w:t>
              </w:r>
            </w:hyperlink>
          </w:p>
          <w:p>
            <w:pPr>
              <w:spacing w:before="0" w:after="0"/>
            </w:pPr>
            <w:r>
              <w:rPr>
                <w:rStyle w:val="row-content"/>
                <w:color w:val="244061"/>
              </w:rPr>
              <w:t xml:space="preserve">       </w:t>
            </w:r>
            <w:hyperlink w:history="true" r:id="R3cc1fcf30bb048bb">
              <w:r>
                <w:rPr>
                  <w:rStyle w:val="Hyperlink"/>
                  <w:color w:val="244061"/>
                </w:rPr>
                <w:t xml:space="preserve">Children and Families</w:t>
              </w:r>
            </w:hyperlink>
            <w:r>
              <w:rPr>
                <w:rStyle w:val="row-content"/>
                <w:color w:val="244061"/>
              </w:rPr>
              <w:t xml:space="preserve">, Superseded 20/03/2018</w:t>
            </w:r>
          </w:p>
          <w:p>
            <w:r>
              <w:br/>
            </w:r>
            <w:hyperlink w:history="true" r:id="Ree4e0b375de24941">
              <w:r>
                <w:rPr>
                  <w:rStyle w:val="Hyperlink"/>
                </w:rPr>
                <w:t xml:space="preserve">National Framework for Protecting Australia's Children 2009-2020: Indicator 3.4–Homelessness, 2016</w:t>
              </w:r>
            </w:hyperlink>
          </w:p>
          <w:p>
            <w:pPr>
              <w:spacing w:before="0" w:after="0"/>
            </w:pPr>
            <w:r>
              <w:rPr>
                <w:rStyle w:val="row-content"/>
                <w:color w:val="244061"/>
              </w:rPr>
              <w:t xml:space="preserve">       </w:t>
            </w:r>
            <w:hyperlink w:history="true" r:id="R2726e2d96a534c29">
              <w:r>
                <w:rPr>
                  <w:rStyle w:val="Hyperlink"/>
                  <w:color w:val="244061"/>
                </w:rPr>
                <w:t xml:space="preserve">Children and Families</w:t>
              </w:r>
            </w:hyperlink>
            <w:r>
              <w:rPr>
                <w:rStyle w:val="row-content"/>
                <w:color w:val="244061"/>
              </w:rPr>
              <w:t xml:space="preserve">, Superseded 20/03/2018</w:t>
            </w:r>
          </w:p>
          <w:p>
            <w:r>
              <w:br/>
            </w:r>
            <w:hyperlink w:history="true" r:id="R20c2a3c033934870">
              <w:r>
                <w:rPr>
                  <w:rStyle w:val="Hyperlink"/>
                </w:rPr>
                <w:t xml:space="preserve">National Framework for Protecting Australia's Children 2009-2020: Indicator 3.5–Domestic violence, 2016</w:t>
              </w:r>
            </w:hyperlink>
          </w:p>
          <w:p>
            <w:pPr>
              <w:spacing w:before="0" w:after="0"/>
            </w:pPr>
            <w:r>
              <w:rPr>
                <w:rStyle w:val="row-content"/>
                <w:color w:val="244061"/>
              </w:rPr>
              <w:t xml:space="preserve">       </w:t>
            </w:r>
            <w:hyperlink w:history="true" r:id="R3941e5771b2e490c">
              <w:r>
                <w:rPr>
                  <w:rStyle w:val="Hyperlink"/>
                  <w:color w:val="244061"/>
                </w:rPr>
                <w:t xml:space="preserve">Children and Families</w:t>
              </w:r>
            </w:hyperlink>
            <w:r>
              <w:rPr>
                <w:rStyle w:val="row-content"/>
                <w:color w:val="244061"/>
              </w:rPr>
              <w:t xml:space="preserve">, Superseded 20/03/2018</w:t>
            </w:r>
          </w:p>
          <w:p>
            <w:r>
              <w:br/>
            </w:r>
            <w:hyperlink w:history="true" r:id="Rbe65339d4cb04d49">
              <w:r>
                <w:rPr>
                  <w:rStyle w:val="Hyperlink"/>
                </w:rPr>
                <w:t xml:space="preserve">National Framework for Protecting Australia's Children 2009-2020: Indicator 4.1–Child protection resubstantiations, 2016</w:t>
              </w:r>
            </w:hyperlink>
          </w:p>
          <w:p>
            <w:pPr>
              <w:spacing w:before="0" w:after="0"/>
            </w:pPr>
            <w:r>
              <w:rPr>
                <w:rStyle w:val="row-content"/>
                <w:color w:val="244061"/>
              </w:rPr>
              <w:t xml:space="preserve">       </w:t>
            </w:r>
            <w:hyperlink w:history="true" r:id="Rb62c99d7fc1f49de">
              <w:r>
                <w:rPr>
                  <w:rStyle w:val="Hyperlink"/>
                  <w:color w:val="244061"/>
                </w:rPr>
                <w:t xml:space="preserve">Children and Families</w:t>
              </w:r>
            </w:hyperlink>
            <w:r>
              <w:rPr>
                <w:rStyle w:val="row-content"/>
                <w:color w:val="244061"/>
              </w:rPr>
              <w:t xml:space="preserve">, Superseded 20/03/2018</w:t>
            </w:r>
          </w:p>
          <w:p>
            <w:r>
              <w:br/>
            </w:r>
            <w:hyperlink w:history="true" r:id="R04d0addf79c64fb4">
              <w:r>
                <w:rPr>
                  <w:rStyle w:val="Hyperlink"/>
                </w:rPr>
                <w:t xml:space="preserve">National Framework for Protecting Australia's Children 2009-2020: Indicator 4.2–Placement stability, 2016</w:t>
              </w:r>
            </w:hyperlink>
          </w:p>
          <w:p>
            <w:pPr>
              <w:spacing w:before="0" w:after="0"/>
            </w:pPr>
            <w:r>
              <w:rPr>
                <w:rStyle w:val="row-content"/>
                <w:color w:val="244061"/>
              </w:rPr>
              <w:t xml:space="preserve">       </w:t>
            </w:r>
            <w:hyperlink w:history="true" r:id="Rfa7413b3eac04179">
              <w:r>
                <w:rPr>
                  <w:rStyle w:val="Hyperlink"/>
                  <w:color w:val="244061"/>
                </w:rPr>
                <w:t xml:space="preserve">Children and Families</w:t>
              </w:r>
            </w:hyperlink>
            <w:r>
              <w:rPr>
                <w:rStyle w:val="row-content"/>
                <w:color w:val="244061"/>
              </w:rPr>
              <w:t xml:space="preserve">, Superseded 20/03/2018</w:t>
            </w:r>
          </w:p>
          <w:p>
            <w:r>
              <w:br/>
            </w:r>
            <w:hyperlink w:history="true" r:id="Rde28d55faa9e4620">
              <w:r>
                <w:rPr>
                  <w:rStyle w:val="Hyperlink"/>
                </w:rPr>
                <w:t xml:space="preserve">National Framework for Protecting Australia's Children 2009-2020: Indicator 4.3–Carer retention, 2016</w:t>
              </w:r>
            </w:hyperlink>
          </w:p>
          <w:p>
            <w:pPr>
              <w:spacing w:before="0" w:after="0"/>
            </w:pPr>
            <w:r>
              <w:rPr>
                <w:rStyle w:val="row-content"/>
                <w:color w:val="244061"/>
              </w:rPr>
              <w:t xml:space="preserve">       </w:t>
            </w:r>
            <w:hyperlink w:history="true" r:id="R7126acfc1355414a">
              <w:r>
                <w:rPr>
                  <w:rStyle w:val="Hyperlink"/>
                  <w:color w:val="244061"/>
                </w:rPr>
                <w:t xml:space="preserve">Children and Families</w:t>
              </w:r>
            </w:hyperlink>
            <w:r>
              <w:rPr>
                <w:rStyle w:val="row-content"/>
                <w:color w:val="244061"/>
              </w:rPr>
              <w:t xml:space="preserve">, Superseded 20/03/2018</w:t>
            </w:r>
          </w:p>
          <w:p>
            <w:r>
              <w:br/>
            </w:r>
            <w:hyperlink w:history="true" r:id="R887521329c0d482b">
              <w:r>
                <w:rPr>
                  <w:rStyle w:val="Hyperlink"/>
                </w:rPr>
                <w:t xml:space="preserve">National Framework for Protecting Australia's Children 2009-2020: Indicator 4.5–Literacy and numeracy, 2016</w:t>
              </w:r>
            </w:hyperlink>
          </w:p>
          <w:p>
            <w:pPr>
              <w:spacing w:before="0" w:after="0"/>
            </w:pPr>
            <w:r>
              <w:rPr>
                <w:rStyle w:val="row-content"/>
                <w:color w:val="244061"/>
              </w:rPr>
              <w:t xml:space="preserve">       </w:t>
            </w:r>
            <w:hyperlink w:history="true" r:id="R2928eb66a86543af">
              <w:r>
                <w:rPr>
                  <w:rStyle w:val="Hyperlink"/>
                  <w:color w:val="244061"/>
                </w:rPr>
                <w:t xml:space="preserve">Children and Families</w:t>
              </w:r>
            </w:hyperlink>
            <w:r>
              <w:rPr>
                <w:rStyle w:val="row-content"/>
                <w:color w:val="244061"/>
              </w:rPr>
              <w:t xml:space="preserve">, Superseded 20/03/2018</w:t>
            </w:r>
          </w:p>
          <w:p>
            <w:r>
              <w:br/>
            </w:r>
            <w:hyperlink w:history="true" r:id="R21ab7260f32b4da1">
              <w:r>
                <w:rPr>
                  <w:rStyle w:val="Hyperlink"/>
                </w:rPr>
                <w:t xml:space="preserve">National Framework for Protecting Australia's Children 2009-2020: Indicator 4.6–Leaving care plan, 2016</w:t>
              </w:r>
            </w:hyperlink>
          </w:p>
          <w:p>
            <w:pPr>
              <w:spacing w:before="0" w:after="0"/>
            </w:pPr>
            <w:r>
              <w:rPr>
                <w:rStyle w:val="row-content"/>
                <w:color w:val="244061"/>
              </w:rPr>
              <w:t xml:space="preserve">       </w:t>
            </w:r>
            <w:hyperlink w:history="true" r:id="Re587008f8e814198">
              <w:r>
                <w:rPr>
                  <w:rStyle w:val="Hyperlink"/>
                  <w:color w:val="244061"/>
                </w:rPr>
                <w:t xml:space="preserve">Children and Families</w:t>
              </w:r>
            </w:hyperlink>
            <w:r>
              <w:rPr>
                <w:rStyle w:val="row-content"/>
                <w:color w:val="244061"/>
              </w:rPr>
              <w:t xml:space="preserve">, Superseded 20/03/2018</w:t>
            </w:r>
          </w:p>
          <w:p>
            <w:r>
              <w:br/>
            </w:r>
            <w:hyperlink w:history="true" r:id="Re58e2ab41ee94111">
              <w:r>
                <w:rPr>
                  <w:rStyle w:val="Hyperlink"/>
                </w:rPr>
                <w:t xml:space="preserve">National Framework for Protecting Australia's Children 2009-2020: Indicator 5.2–Placement of Indigenous children, 2016</w:t>
              </w:r>
            </w:hyperlink>
          </w:p>
          <w:p>
            <w:pPr>
              <w:spacing w:before="0" w:after="0"/>
            </w:pPr>
            <w:r>
              <w:rPr>
                <w:rStyle w:val="row-content"/>
                <w:color w:val="244061"/>
              </w:rPr>
              <w:t xml:space="preserve">       </w:t>
            </w:r>
            <w:hyperlink w:history="true" r:id="Rfcc7125500ed4435">
              <w:r>
                <w:rPr>
                  <w:rStyle w:val="Hyperlink"/>
                  <w:color w:val="244061"/>
                </w:rPr>
                <w:t xml:space="preserve">Children and Families</w:t>
              </w:r>
            </w:hyperlink>
            <w:r>
              <w:rPr>
                <w:rStyle w:val="row-content"/>
                <w:color w:val="244061"/>
              </w:rPr>
              <w:t xml:space="preserve">, Superseded 20/03/2018</w:t>
            </w:r>
          </w:p>
          <w:p>
            <w:r>
              <w:br/>
            </w:r>
            <w:hyperlink w:history="true" r:id="R015765870aaa4fa7">
              <w:r>
                <w:rPr>
                  <w:rStyle w:val="Hyperlink"/>
                </w:rPr>
                <w:t xml:space="preserve">National Framework for Protecting Australia's Children 2009-2020: Indicator 5.4–Cultural support plans, 2016</w:t>
              </w:r>
            </w:hyperlink>
          </w:p>
          <w:p>
            <w:pPr>
              <w:spacing w:before="0" w:after="0"/>
            </w:pPr>
            <w:r>
              <w:rPr>
                <w:rStyle w:val="row-content"/>
                <w:color w:val="244061"/>
              </w:rPr>
              <w:t xml:space="preserve">       </w:t>
            </w:r>
            <w:hyperlink w:history="true" r:id="R257b951ed27749c6">
              <w:r>
                <w:rPr>
                  <w:rStyle w:val="Hyperlink"/>
                  <w:color w:val="244061"/>
                </w:rPr>
                <w:t xml:space="preserve">Children and Families</w:t>
              </w:r>
            </w:hyperlink>
            <w:r>
              <w:rPr>
                <w:rStyle w:val="row-content"/>
                <w:color w:val="244061"/>
              </w:rPr>
              <w:t xml:space="preserve">, Superseded 20/03/2018</w:t>
            </w:r>
          </w:p>
          <w:p>
            <w:r>
              <w:br/>
            </w:r>
            <w:hyperlink w:history="true" r:id="Rb3bd7a5043184de5">
              <w:r>
                <w:rPr>
                  <w:rStyle w:val="Hyperlink"/>
                </w:rPr>
                <w:t xml:space="preserve">National Framework for Protecting Australia's Children 2009-2020: Indicator 6.1–Sexual abuse substantiations, 2016</w:t>
              </w:r>
            </w:hyperlink>
          </w:p>
          <w:p>
            <w:pPr>
              <w:spacing w:before="0" w:after="0"/>
            </w:pPr>
            <w:r>
              <w:rPr>
                <w:rStyle w:val="row-content"/>
                <w:color w:val="244061"/>
              </w:rPr>
              <w:t xml:space="preserve">       </w:t>
            </w:r>
            <w:hyperlink w:history="true" r:id="R23dd297bbcd2485c">
              <w:r>
                <w:rPr>
                  <w:rStyle w:val="Hyperlink"/>
                  <w:color w:val="244061"/>
                </w:rPr>
                <w:t xml:space="preserve">Children and Families</w:t>
              </w:r>
            </w:hyperlink>
            <w:r>
              <w:rPr>
                <w:rStyle w:val="row-content"/>
                <w:color w:val="244061"/>
              </w:rPr>
              <w:t xml:space="preserve">, Superseded 20/03/2018</w:t>
            </w:r>
          </w:p>
          <w:p>
            <w:r>
              <w:br/>
            </w:r>
            <w:hyperlink w:history="true" r:id="Rfbd0a22c8f044598">
              <w:r>
                <w:rPr>
                  <w:rStyle w:val="Hyperlink"/>
                </w:rPr>
                <w:t xml:space="preserve">National Framework for Protecting Australia's Children 2009-2020: Indicator 6.2–Child sexual assault, 2016</w:t>
              </w:r>
            </w:hyperlink>
          </w:p>
          <w:p>
            <w:pPr>
              <w:spacing w:before="0" w:after="0"/>
            </w:pPr>
            <w:r>
              <w:rPr>
                <w:rStyle w:val="row-content"/>
                <w:color w:val="244061"/>
              </w:rPr>
              <w:t xml:space="preserve">       </w:t>
            </w:r>
            <w:hyperlink w:history="true" r:id="R6d412bf55c3a41f0">
              <w:r>
                <w:rPr>
                  <w:rStyle w:val="Hyperlink"/>
                  <w:color w:val="244061"/>
                </w:rPr>
                <w:t xml:space="preserve">Children and Families</w:t>
              </w:r>
            </w:hyperlink>
            <w:r>
              <w:rPr>
                <w:rStyle w:val="row-content"/>
                <w:color w:val="244061"/>
              </w:rPr>
              <w:t xml:space="preserve">, Superseded 20/03/2018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2016). The year listed above for each indicator (e.g. 2016)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bf0cebd3fa438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National framework for protecting Australia’s children. Canberra: AIHW. Viewed 29 September 2016, </w:t>
            </w:r>
            <w:hyperlink w:tooltip="blocked::http:" w:history="true" r:id="R6350e62d90174de5">
              <w:r>
                <w:rPr>
                  <w:rStyle w:val="Hyperlink"/>
                </w:rPr>
                <w:t xml:space="preserve">http://www.aihw.gov.au/nfpac/</w:t>
              </w:r>
            </w:hyperlink>
            <w:r>
              <w:rPr>
                <w:rStyle w:val="row-content-rich-text"/>
              </w:rPr>
              <w:t xml:space="preserve">.</w:t>
            </w:r>
          </w:p>
          <w:p>
            <w:pPr/>
            <w:r>
              <w:rPr>
                <w:rStyle w:val="row-content-rich-text"/>
              </w:rPr>
              <w:t xml:space="preserve">DSS (Department of Social Services) 2016. Protecting Australia's children. Canberra: DSS. Viewed 29 Septemberr 2016, </w:t>
            </w:r>
            <w:hyperlink w:history="true" r:id="Ra1d2a50b14e34382">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0f684cf3b02d49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397084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eca52e16d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84cf3b02d4951" /><Relationship Type="http://schemas.openxmlformats.org/officeDocument/2006/relationships/header" Target="/word/header1.xml" Id="R37059036fc804ed1" /><Relationship Type="http://schemas.openxmlformats.org/officeDocument/2006/relationships/settings" Target="/word/settings.xml" Id="R7697c5d109594884" /><Relationship Type="http://schemas.openxmlformats.org/officeDocument/2006/relationships/styles" Target="/word/styles.xml" Id="R09ebe1540dc6436a" /><Relationship Type="http://schemas.openxmlformats.org/officeDocument/2006/relationships/hyperlink" Target="https://meteor.aihw.gov.au/RegistrationAuthority/17" TargetMode="External" Id="R846146e45e174d30" /><Relationship Type="http://schemas.openxmlformats.org/officeDocument/2006/relationships/hyperlink" Target="https://meteor.aihw.gov.au/content/688165" TargetMode="External" Id="Rc4f897adce1647a7" /><Relationship Type="http://schemas.openxmlformats.org/officeDocument/2006/relationships/hyperlink" Target="https://meteor.aihw.gov.au/RegistrationAuthority/17" TargetMode="External" Id="Rb5fd7be3e9b8467f" /><Relationship Type="http://schemas.openxmlformats.org/officeDocument/2006/relationships/hyperlink" Target="https://meteor.aihw.gov.au/content/657124" TargetMode="External" Id="Rd2e761692ccc45a2" /><Relationship Type="http://schemas.openxmlformats.org/officeDocument/2006/relationships/hyperlink" Target="https://meteor.aihw.gov.au/RegistrationAuthority/17" TargetMode="External" Id="R0e5d94169e844b0f" /><Relationship Type="http://schemas.openxmlformats.org/officeDocument/2006/relationships/hyperlink" Target="https://meteor.aihw.gov.au/content/656840" TargetMode="External" Id="R2be0b0c618bd4149" /><Relationship Type="http://schemas.openxmlformats.org/officeDocument/2006/relationships/hyperlink" Target="https://meteor.aihw.gov.au/RegistrationAuthority/17" TargetMode="External" Id="Rb47cba8ec3354b88" /><Relationship Type="http://schemas.openxmlformats.org/officeDocument/2006/relationships/hyperlink" Target="https://meteor.aihw.gov.au/content/656844" TargetMode="External" Id="Rde6d2c6757714144" /><Relationship Type="http://schemas.openxmlformats.org/officeDocument/2006/relationships/hyperlink" Target="https://meteor.aihw.gov.au/RegistrationAuthority/17" TargetMode="External" Id="R89ec9db2c4434833" /><Relationship Type="http://schemas.openxmlformats.org/officeDocument/2006/relationships/hyperlink" Target="https://meteor.aihw.gov.au/content/656850" TargetMode="External" Id="R287c3b78f7ae468e" /><Relationship Type="http://schemas.openxmlformats.org/officeDocument/2006/relationships/hyperlink" Target="https://meteor.aihw.gov.au/RegistrationAuthority/17" TargetMode="External" Id="R793d87a77d36448a" /><Relationship Type="http://schemas.openxmlformats.org/officeDocument/2006/relationships/hyperlink" Target="https://meteor.aihw.gov.au/content/656856" TargetMode="External" Id="Racb56d8e1cb248e9" /><Relationship Type="http://schemas.openxmlformats.org/officeDocument/2006/relationships/hyperlink" Target="https://meteor.aihw.gov.au/RegistrationAuthority/17" TargetMode="External" Id="R2a0110dea04b44e0" /><Relationship Type="http://schemas.openxmlformats.org/officeDocument/2006/relationships/hyperlink" Target="https://meteor.aihw.gov.au/content/656860" TargetMode="External" Id="Rc87a8e9e2fc64326" /><Relationship Type="http://schemas.openxmlformats.org/officeDocument/2006/relationships/hyperlink" Target="https://meteor.aihw.gov.au/RegistrationAuthority/17" TargetMode="External" Id="R318998b890144db2" /><Relationship Type="http://schemas.openxmlformats.org/officeDocument/2006/relationships/hyperlink" Target="https://meteor.aihw.gov.au/content/656852" TargetMode="External" Id="R373e14b2e84b4432" /><Relationship Type="http://schemas.openxmlformats.org/officeDocument/2006/relationships/hyperlink" Target="https://meteor.aihw.gov.au/RegistrationAuthority/17" TargetMode="External" Id="Rc69fb3e395064da5" /><Relationship Type="http://schemas.openxmlformats.org/officeDocument/2006/relationships/hyperlink" Target="https://meteor.aihw.gov.au/content/656862" TargetMode="External" Id="Rb853fe07645f44aa" /><Relationship Type="http://schemas.openxmlformats.org/officeDocument/2006/relationships/hyperlink" Target="https://meteor.aihw.gov.au/RegistrationAuthority/17" TargetMode="External" Id="Rc433c7e9461f427e" /><Relationship Type="http://schemas.openxmlformats.org/officeDocument/2006/relationships/hyperlink" Target="https://meteor.aihw.gov.au/content/656864" TargetMode="External" Id="R7000388ecb3c4d18" /><Relationship Type="http://schemas.openxmlformats.org/officeDocument/2006/relationships/hyperlink" Target="https://meteor.aihw.gov.au/RegistrationAuthority/17" TargetMode="External" Id="Rc76ff4474579417f" /><Relationship Type="http://schemas.openxmlformats.org/officeDocument/2006/relationships/hyperlink" Target="https://meteor.aihw.gov.au/content/656869" TargetMode="External" Id="R88106caacce24fde" /><Relationship Type="http://schemas.openxmlformats.org/officeDocument/2006/relationships/hyperlink" Target="https://meteor.aihw.gov.au/RegistrationAuthority/17" TargetMode="External" Id="R01c046a8891446c8" /><Relationship Type="http://schemas.openxmlformats.org/officeDocument/2006/relationships/hyperlink" Target="https://meteor.aihw.gov.au/content/656872" TargetMode="External" Id="R94e5fb9da3014431" /><Relationship Type="http://schemas.openxmlformats.org/officeDocument/2006/relationships/hyperlink" Target="https://meteor.aihw.gov.au/RegistrationAuthority/17" TargetMode="External" Id="Rf7b002338cce4bcc" /><Relationship Type="http://schemas.openxmlformats.org/officeDocument/2006/relationships/hyperlink" Target="https://meteor.aihw.gov.au/content/656889" TargetMode="External" Id="R304997940d484c92" /><Relationship Type="http://schemas.openxmlformats.org/officeDocument/2006/relationships/hyperlink" Target="https://meteor.aihw.gov.au/RegistrationAuthority/17" TargetMode="External" Id="R9a18a2133d564b94" /><Relationship Type="http://schemas.openxmlformats.org/officeDocument/2006/relationships/hyperlink" Target="https://meteor.aihw.gov.au/content/656891" TargetMode="External" Id="R17f8d2c7a3ac4445" /><Relationship Type="http://schemas.openxmlformats.org/officeDocument/2006/relationships/hyperlink" Target="https://meteor.aihw.gov.au/RegistrationAuthority/17" TargetMode="External" Id="R523141290e0e4a13" /><Relationship Type="http://schemas.openxmlformats.org/officeDocument/2006/relationships/hyperlink" Target="https://meteor.aihw.gov.au/content/656893" TargetMode="External" Id="R13951f58c03247bc" /><Relationship Type="http://schemas.openxmlformats.org/officeDocument/2006/relationships/hyperlink" Target="https://meteor.aihw.gov.au/RegistrationAuthority/17" TargetMode="External" Id="Rf795fe578e0b4060" /><Relationship Type="http://schemas.openxmlformats.org/officeDocument/2006/relationships/hyperlink" Target="https://meteor.aihw.gov.au/content/656895" TargetMode="External" Id="Rf20684786c134752" /><Relationship Type="http://schemas.openxmlformats.org/officeDocument/2006/relationships/hyperlink" Target="https://meteor.aihw.gov.au/RegistrationAuthority/17" TargetMode="External" Id="Rd7d34c7da0b04b62" /><Relationship Type="http://schemas.openxmlformats.org/officeDocument/2006/relationships/hyperlink" Target="https://meteor.aihw.gov.au/content/656897" TargetMode="External" Id="Ra3e489cb382c41df" /><Relationship Type="http://schemas.openxmlformats.org/officeDocument/2006/relationships/hyperlink" Target="https://meteor.aihw.gov.au/RegistrationAuthority/17" TargetMode="External" Id="Rcbac11bbb0ab46cd" /><Relationship Type="http://schemas.openxmlformats.org/officeDocument/2006/relationships/hyperlink" Target="https://meteor.aihw.gov.au/content/656899" TargetMode="External" Id="Re4439d3f05764a8f" /><Relationship Type="http://schemas.openxmlformats.org/officeDocument/2006/relationships/hyperlink" Target="https://meteor.aihw.gov.au/RegistrationAuthority/17" TargetMode="External" Id="R3cc1fcf30bb048bb" /><Relationship Type="http://schemas.openxmlformats.org/officeDocument/2006/relationships/hyperlink" Target="https://meteor.aihw.gov.au/content/656901" TargetMode="External" Id="Ree4e0b375de24941" /><Relationship Type="http://schemas.openxmlformats.org/officeDocument/2006/relationships/hyperlink" Target="https://meteor.aihw.gov.au/RegistrationAuthority/17" TargetMode="External" Id="R2726e2d96a534c29" /><Relationship Type="http://schemas.openxmlformats.org/officeDocument/2006/relationships/hyperlink" Target="https://meteor.aihw.gov.au/content/656903" TargetMode="External" Id="R20c2a3c033934870" /><Relationship Type="http://schemas.openxmlformats.org/officeDocument/2006/relationships/hyperlink" Target="https://meteor.aihw.gov.au/RegistrationAuthority/17" TargetMode="External" Id="R3941e5771b2e490c" /><Relationship Type="http://schemas.openxmlformats.org/officeDocument/2006/relationships/hyperlink" Target="https://meteor.aihw.gov.au/content/656905" TargetMode="External" Id="Rbe65339d4cb04d49" /><Relationship Type="http://schemas.openxmlformats.org/officeDocument/2006/relationships/hyperlink" Target="https://meteor.aihw.gov.au/RegistrationAuthority/17" TargetMode="External" Id="Rb62c99d7fc1f49de" /><Relationship Type="http://schemas.openxmlformats.org/officeDocument/2006/relationships/hyperlink" Target="https://meteor.aihw.gov.au/content/656907" TargetMode="External" Id="R04d0addf79c64fb4" /><Relationship Type="http://schemas.openxmlformats.org/officeDocument/2006/relationships/hyperlink" Target="https://meteor.aihw.gov.au/RegistrationAuthority/17" TargetMode="External" Id="Rfa7413b3eac04179" /><Relationship Type="http://schemas.openxmlformats.org/officeDocument/2006/relationships/hyperlink" Target="https://meteor.aihw.gov.au/content/656912" TargetMode="External" Id="Rde28d55faa9e4620" /><Relationship Type="http://schemas.openxmlformats.org/officeDocument/2006/relationships/hyperlink" Target="https://meteor.aihw.gov.au/RegistrationAuthority/17" TargetMode="External" Id="R7126acfc1355414a" /><Relationship Type="http://schemas.openxmlformats.org/officeDocument/2006/relationships/hyperlink" Target="https://meteor.aihw.gov.au/content/656914" TargetMode="External" Id="R887521329c0d482b" /><Relationship Type="http://schemas.openxmlformats.org/officeDocument/2006/relationships/hyperlink" Target="https://meteor.aihw.gov.au/RegistrationAuthority/17" TargetMode="External" Id="R2928eb66a86543af" /><Relationship Type="http://schemas.openxmlformats.org/officeDocument/2006/relationships/hyperlink" Target="https://meteor.aihw.gov.au/content/656916" TargetMode="External" Id="R21ab7260f32b4da1" /><Relationship Type="http://schemas.openxmlformats.org/officeDocument/2006/relationships/hyperlink" Target="https://meteor.aihw.gov.au/RegistrationAuthority/17" TargetMode="External" Id="Re587008f8e814198" /><Relationship Type="http://schemas.openxmlformats.org/officeDocument/2006/relationships/hyperlink" Target="https://meteor.aihw.gov.au/content/656920" TargetMode="External" Id="Re58e2ab41ee94111" /><Relationship Type="http://schemas.openxmlformats.org/officeDocument/2006/relationships/hyperlink" Target="https://meteor.aihw.gov.au/RegistrationAuthority/17" TargetMode="External" Id="Rfcc7125500ed4435" /><Relationship Type="http://schemas.openxmlformats.org/officeDocument/2006/relationships/hyperlink" Target="https://meteor.aihw.gov.au/content/656924" TargetMode="External" Id="R015765870aaa4fa7" /><Relationship Type="http://schemas.openxmlformats.org/officeDocument/2006/relationships/hyperlink" Target="https://meteor.aihw.gov.au/RegistrationAuthority/17" TargetMode="External" Id="R257b951ed27749c6" /><Relationship Type="http://schemas.openxmlformats.org/officeDocument/2006/relationships/hyperlink" Target="https://meteor.aihw.gov.au/content/656928" TargetMode="External" Id="Rb3bd7a5043184de5" /><Relationship Type="http://schemas.openxmlformats.org/officeDocument/2006/relationships/hyperlink" Target="https://meteor.aihw.gov.au/RegistrationAuthority/17" TargetMode="External" Id="R23dd297bbcd2485c" /><Relationship Type="http://schemas.openxmlformats.org/officeDocument/2006/relationships/hyperlink" Target="https://meteor.aihw.gov.au/content/656932" TargetMode="External" Id="Rfbd0a22c8f044598" /><Relationship Type="http://schemas.openxmlformats.org/officeDocument/2006/relationships/hyperlink" Target="https://meteor.aihw.gov.au/RegistrationAuthority/17" TargetMode="External" Id="R6d412bf55c3a41f0" /><Relationship Type="http://schemas.openxmlformats.org/officeDocument/2006/relationships/hyperlink" Target="https://meteor.aihw.gov.au/content/246013" TargetMode="External" Id="Rd8bf0cebd3fa438e" /><Relationship Type="http://schemas.openxmlformats.org/officeDocument/2006/relationships/hyperlink" Target="http://www.aihw.gov.au/nfpac/" TargetMode="External" Id="R6350e62d90174de5" /><Relationship Type="http://schemas.openxmlformats.org/officeDocument/2006/relationships/hyperlink" Target="https://www.dss.gov.au/our-responsibilities/families-and-children/programs-services/protecting-australias-children" TargetMode="External" Id="Ra1d2a50b14e34382" /></Relationships>
</file>

<file path=word/_rels/header1.xml.rels>&#65279;<?xml version="1.0" encoding="utf-8"?><Relationships xmlns="http://schemas.openxmlformats.org/package/2006/relationships"><Relationship Type="http://schemas.openxmlformats.org/officeDocument/2006/relationships/image" Target="/media/image.png" Id="R6bfeca52e16d4f1d" /></Relationships>
</file>