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d7aed80524bbb" /></Relationships>
</file>

<file path=word/document.xml><?xml version="1.0" encoding="utf-8"?>
<w:document xmlns:r="http://schemas.openxmlformats.org/officeDocument/2006/relationships" xmlns:w="http://schemas.openxmlformats.org/wordprocessingml/2006/main">
  <w:body>
    <w:p>
      <w:pPr>
        <w:pStyle w:val="Title"/>
      </w:pPr>
      <w:r>
        <w:t>MCEETYA NAPLAN Report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MCEETYA NAPLAN Report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Ministerial Council on Education, Employment, Training and Youth Affairs (MCEETYA) National Assessment Program—Literacy and Numeracy (NAPLAN) tests are conducted in May each year for all students across Australia in Years 3, 5, 7 and 9. All students in the same year level are assessed on the same test items in the assessment domains of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71bda56ad2648eb">
              <w:r>
                <w:rPr>
                  <w:rStyle w:val="Hyperlink"/>
                </w:rPr>
                <w:t xml:space="preserve">https://www.nap.edu.au/_resources/NAPLAN_2009_National_Report.pdf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Employment, Training and Youth Affairs</w:t>
            </w:r>
          </w:p>
        </w:tc>
      </w:tr>
    </w:tbl>
    <w:p>
      <w:r>
        <w:br/>
      </w:r>
    </w:p>
    <w:sectPr>
      <w:footerReference xmlns:r="http://schemas.openxmlformats.org/officeDocument/2006/relationships" w:type="default" r:id="Rb6b8792cf7f0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c23daab75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8792cf7f045f8" /><Relationship Type="http://schemas.openxmlformats.org/officeDocument/2006/relationships/header" Target="/word/header1.xml" Id="R7156169b1e57423c" /><Relationship Type="http://schemas.openxmlformats.org/officeDocument/2006/relationships/settings" Target="/word/settings.xml" Id="R26f0478e8fda4d34" /><Relationship Type="http://schemas.openxmlformats.org/officeDocument/2006/relationships/styles" Target="/word/styles.xml" Id="Ra2d1a4d007d14bc5" /><Relationship Type="http://schemas.openxmlformats.org/officeDocument/2006/relationships/hyperlink" Target="https://www.nap.edu.au/_resources/NAPLAN_2009_National_Report.pdf" TargetMode="External" Id="R471bda56ad2648eb" /></Relationships>
</file>

<file path=word/_rels/header1.xml.rels>&#65279;<?xml version="1.0" encoding="utf-8"?><Relationships xmlns="http://schemas.openxmlformats.org/package/2006/relationships"><Relationship Type="http://schemas.openxmlformats.org/officeDocument/2006/relationships/image" Target="/media/image.png" Id="Rb4ac23daab754870" /></Relationships>
</file>