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dd02b559a465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rates (and excess deaths) for children under 5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8a89959d847d0">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080524918649c8">
              <w:r>
                <w:rPr>
                  <w:rStyle w:val="Hyperlink"/>
                </w:rPr>
                <w:t xml:space="preserve">National Indigenous Reform Agreement (2010)</w:t>
              </w:r>
            </w:hyperlink>
          </w:p>
          <w:p>
            <w:pPr>
              <w:pStyle w:val="registration-status"/>
              <w:spacing w:before="0" w:after="0"/>
            </w:pPr>
            <w:hyperlink w:history="true" r:id="R97ea3e32742d494c">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bbe3209ed84bff">
              <w:r>
                <w:rPr>
                  <w:rStyle w:val="Hyperlink"/>
                </w:rPr>
                <w:t xml:space="preserve">Indigenous children have the same health outcomes as other Australian children</w:t>
              </w:r>
            </w:hyperlink>
          </w:p>
          <w:p>
            <w:pPr>
              <w:pStyle w:val="registration-status"/>
              <w:spacing w:before="0" w:after="0"/>
            </w:pPr>
            <w:hyperlink w:history="true" r:id="Rc9dedd9a56b14be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1edd9ac54e64265">
              <w:r>
                <w:rPr>
                  <w:rStyle w:val="Hyperlink"/>
                </w:rPr>
                <w:t xml:space="preserve">National Indigenous Reform Agreement: P10-Mortality rates (and excess deaths) for children under 5 by leading causes, 2010 QS</w:t>
              </w:r>
            </w:hyperlink>
          </w:p>
          <w:p>
            <w:pPr>
              <w:pStyle w:val="registration-status"/>
              <w:spacing w:before="0" w:after="0"/>
            </w:pPr>
            <w:hyperlink w:history="true" r:id="Re463ef247ce149c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Childern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Part A: Number, rates, rate ratio and rate difference</w:t>
            </w:r>
          </w:p>
          <w:p>
            <w:pPr/>
            <w:r>
              <w:rPr>
                <w:rStyle w:val="row-content-rich-text"/>
              </w:rPr>
              <w:t xml:space="preserve">Part B: Excess deaths for Indigenous children aged less than 5 years is defined as the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p>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years mortality rates: 100,000 x (Numerator ÷ Denominator)</w:t>
            </w:r>
          </w:p>
          <w:p>
            <w:pPr/>
            <w:r>
              <w:rPr>
                <w:rStyle w:val="row-content-rich-text"/>
              </w:rPr>
              <w:t xml:space="preserve">Part B: Excess deaths: Observed number of Indigenous deaths less expected number of deaths if the age specific rate of the non-Indigenous population was applied to the Indigenous population for the given age groups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58fbbae1d2a24d9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a33649b54fc54b12">
              <w:r>
                <w:rPr>
                  <w:rStyle w:val="Hyperlink"/>
                </w:rPr>
                <w:t xml:space="preserve">Birth—birth status, code N</w:t>
              </w:r>
            </w:hyperlink>
          </w:p>
          <w:p>
            <w:r>
              <w:rPr>
                <w:rStyle w:val="row-content"/>
                <w:b/>
              </w:rPr>
              <w:t xml:space="preserve">Data Source</w:t>
            </w:r>
          </w:p>
          <w:p>
            <w:hyperlink w:history="true" r:id="Rf435e7ab2c3547b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6a7c594f8a94897">
              <w:r>
                <w:rPr>
                  <w:rStyle w:val="Hyperlink"/>
                </w:rPr>
                <w:t xml:space="preserve">Person—date of birth, DDMMYYYY</w:t>
              </w:r>
            </w:hyperlink>
          </w:p>
          <w:p>
            <w:r>
              <w:rPr>
                <w:rStyle w:val="row-content"/>
                <w:b/>
              </w:rPr>
              <w:t xml:space="preserve">Data Source</w:t>
            </w:r>
          </w:p>
          <w:p>
            <w:hyperlink w:history="true" r:id="R911a7807f56c43c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e4ae30d16bf64dd7">
              <w:r>
                <w:rPr>
                  <w:rStyle w:val="Hyperlink"/>
                </w:rPr>
                <w:t xml:space="preserve">Person—date of death, DDMMYYYY</w:t>
              </w:r>
            </w:hyperlink>
          </w:p>
          <w:p>
            <w:r>
              <w:rPr>
                <w:rStyle w:val="row-content"/>
                <w:b/>
              </w:rPr>
              <w:t xml:space="preserve">Data Source</w:t>
            </w:r>
          </w:p>
          <w:p>
            <w:hyperlink w:history="true" r:id="Ra01423e2ce254b7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007665ae5c7b4cb0">
              <w:r>
                <w:rPr>
                  <w:rStyle w:val="Hyperlink"/>
                </w:rPr>
                <w:t xml:space="preserve">Person—age, total years N[NN]</w:t>
              </w:r>
            </w:hyperlink>
          </w:p>
          <w:p>
            <w:r>
              <w:rPr>
                <w:rStyle w:val="row-content"/>
                <w:b/>
              </w:rPr>
              <w:t xml:space="preserve">Data Source</w:t>
            </w:r>
          </w:p>
          <w:p>
            <w:hyperlink w:history="true" r:id="R9da43c20132742d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bc50825c78402b">
              <w:r>
                <w:rPr>
                  <w:rStyle w:val="Hyperlink"/>
                </w:rPr>
                <w:t xml:space="preserve">Birth—birth status, code N</w:t>
              </w:r>
            </w:hyperlink>
          </w:p>
          <w:p>
            <w:r>
              <w:rPr>
                <w:rStyle w:val="row-content"/>
                <w:b/>
              </w:rPr>
              <w:t xml:space="preserve">Data Source</w:t>
            </w:r>
          </w:p>
          <w:p>
            <w:hyperlink w:history="true" r:id="R938db3115e2f4b36">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7e7decdee1444f6b">
              <w:r>
                <w:rPr>
                  <w:rStyle w:val="Hyperlink"/>
                </w:rPr>
                <w:t xml:space="preserve">Person—age, total years N[NN]</w:t>
              </w:r>
            </w:hyperlink>
          </w:p>
          <w:p>
            <w:r>
              <w:rPr>
                <w:rStyle w:val="row-content"/>
                <w:b/>
              </w:rPr>
              <w:t xml:space="preserve">Data Source</w:t>
            </w:r>
          </w:p>
          <w:p>
            <w:hyperlink w:history="true" r:id="R9e79c1cb9f1945d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7685bde5bb464704">
              <w:r>
                <w:rPr>
                  <w:rStyle w:val="Hyperlink"/>
                </w:rPr>
                <w:t xml:space="preserve">Person—age, total years N[NN].N</w:t>
              </w:r>
            </w:hyperlink>
          </w:p>
          <w:p>
            <w:r>
              <w:rPr>
                <w:rStyle w:val="row-content"/>
                <w:b/>
              </w:rPr>
              <w:t xml:space="preserve">Data Source</w:t>
            </w:r>
          </w:p>
          <w:p>
            <w:hyperlink w:history="true" r:id="Rc0b9bcc5ef4a472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126753bbe7a4166">
              <w:r>
                <w:rPr>
                  <w:rStyle w:val="Hyperlink"/>
                </w:rPr>
                <w:t xml:space="preserve">Person—estimated resident population of Australia, total people N[N(7)]</w:t>
              </w:r>
            </w:hyperlink>
          </w:p>
          <w:p>
            <w:r>
              <w:rPr>
                <w:rStyle w:val="row-content"/>
                <w:b/>
              </w:rPr>
              <w:t xml:space="preserve">Data Source</w:t>
            </w:r>
          </w:p>
          <w:p>
            <w:hyperlink w:history="true" r:id="R61bfe7a46677416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72dbefa2fb42450d">
              <w:r>
                <w:rPr>
                  <w:rStyle w:val="Hyperlink"/>
                </w:rPr>
                <w:t xml:space="preserve">Person—estimated resident population of Australia, total people N[N(7)]</w:t>
              </w:r>
            </w:hyperlink>
          </w:p>
          <w:p>
            <w:r>
              <w:rPr>
                <w:rStyle w:val="row-content"/>
                <w:b/>
              </w:rPr>
              <w:t xml:space="preserve">Data Source</w:t>
            </w:r>
          </w:p>
          <w:p>
            <w:hyperlink w:history="true" r:id="R5f5301cda2d64be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c4423166494ca2">
              <w:r>
                <w:rPr>
                  <w:rStyle w:val="Hyperlink"/>
                </w:rPr>
                <w:t xml:space="preserve">Person—Indigenous status, code N</w:t>
              </w:r>
            </w:hyperlink>
          </w:p>
          <w:p>
            <w:r>
              <w:rPr>
                <w:rStyle w:val="row-content"/>
                <w:b/>
              </w:rPr>
              <w:t xml:space="preserve">Data Source</w:t>
            </w:r>
          </w:p>
          <w:p>
            <w:hyperlink w:history="true" r:id="R261ebc9123a64df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6e7f29d750407a">
              <w:r>
                <w:rPr>
                  <w:rStyle w:val="Hyperlink"/>
                </w:rPr>
                <w:t xml:space="preserve">Person—Indigenous status, code N</w:t>
              </w:r>
            </w:hyperlink>
          </w:p>
          <w:p>
            <w:r>
              <w:rPr>
                <w:rStyle w:val="row-content"/>
                <w:b/>
              </w:rPr>
              <w:t xml:space="preserve">Data Source</w:t>
            </w:r>
          </w:p>
          <w:p>
            <w:hyperlink w:history="true" r:id="R0f50ab47adcc489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bf9198bbeb4bb2">
              <w:r>
                <w:rPr>
                  <w:rStyle w:val="Hyperlink"/>
                </w:rPr>
                <w:t xml:space="preserve">Person—underlying cause of death, code (ICD-10 2nd edn) ANN-ANN</w:t>
              </w:r>
            </w:hyperlink>
          </w:p>
          <w:p>
            <w:r>
              <w:rPr>
                <w:rStyle w:val="row-content"/>
                <w:b/>
              </w:rPr>
              <w:t xml:space="preserve">Data Source</w:t>
            </w:r>
          </w:p>
          <w:p>
            <w:hyperlink w:history="true" r:id="Re4aad06abd5b427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af5df76abe4859">
              <w:r>
                <w:rPr>
                  <w:rStyle w:val="Hyperlink"/>
                </w:rPr>
                <w:t xml:space="preserve">Person—underlying cause of death, code (ICD-10 2nd edn) ANN-ANN</w:t>
              </w:r>
            </w:hyperlink>
          </w:p>
          <w:p>
            <w:r>
              <w:rPr>
                <w:rStyle w:val="row-content"/>
                <w:b/>
              </w:rPr>
              <w:t xml:space="preserve">Data Source</w:t>
            </w:r>
          </w:p>
          <w:p>
            <w:hyperlink w:history="true" r:id="R61419ab41589499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342bc973594099">
              <w:r>
                <w:rPr>
                  <w:rStyle w:val="Hyperlink"/>
                </w:rPr>
                <w:t xml:space="preserve">Person—area of usual residence, geographical location code (ASGC 2007) NNNNN</w:t>
              </w:r>
            </w:hyperlink>
          </w:p>
          <w:p>
            <w:r>
              <w:rPr>
                <w:rStyle w:val="row-content"/>
                <w:b/>
              </w:rPr>
              <w:t xml:space="preserve">Data Source</w:t>
            </w:r>
          </w:p>
          <w:p>
            <w:hyperlink w:history="true" r:id="R25cc34ee58414ef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256a54824e4766">
              <w:r>
                <w:rPr>
                  <w:rStyle w:val="Hyperlink"/>
                </w:rPr>
                <w:t xml:space="preserve">Person—area of usual residence, geographical location code (ASGC 2007) NNNNN</w:t>
              </w:r>
            </w:hyperlink>
          </w:p>
          <w:p>
            <w:r>
              <w:rPr>
                <w:rStyle w:val="row-content"/>
                <w:b/>
              </w:rPr>
              <w:t xml:space="preserve">Data Source</w:t>
            </w:r>
          </w:p>
          <w:p>
            <w:hyperlink w:history="true" r:id="R64e7952d4338461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causes of death; National and state/territory by Indigenous status, by leading cause of death (ICD-10 chapter level)</w:t>
            </w:r>
          </w:p>
          <w:p>
            <w:pPr>
              <w:spacing w:after="160"/>
            </w:pPr>
            <w:r>
              <w:rPr>
                <w:rStyle w:val="row-content-rich-text"/>
              </w:rPr>
              <w:t xml:space="preserve">Recommended disaggregation: National, by Indigenous status, by leading cause of death (ICD-10 chapter level)</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w:t>
            </w:r>
          </w:p>
          <w:p>
            <w:pPr/>
            <w:r>
              <w:rPr>
                <w:rStyle w:val="row-content-rich-text"/>
              </w:rPr>
              <w:t xml:space="preserve">Perinatal data from the National Perinatal Data Collection (NPDC) is unable to be reported by cause of death. Therefore, the Australian Bureau of Statistics (ABS) death registrations data is recommended for reporting perinatal mortality rates by cause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73f0a606ad48f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5b1a1cea4846e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a1e9fa0b194c5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66191a5586a4710">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45bfa3cd8f4c1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37c4b5580a545c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e623a701f94a25">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02459bd25b04f0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3ef6179e5b4ba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e0efe1d108417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8f918a2c0f5a4ad6">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8ad358ad51149e2">
              <w:r>
                <w:rPr>
                  <w:rStyle w:val="Hyperlink"/>
                </w:rPr>
                <w:t xml:space="preserve">National Healthcare Agreement: P19-Infant/young child mortality rate, 2010</w:t>
              </w:r>
            </w:hyperlink>
          </w:p>
          <w:p>
            <w:pPr>
              <w:pStyle w:val="registration-status"/>
              <w:spacing w:before="0" w:after="0"/>
            </w:pPr>
            <w:hyperlink w:history="true" r:id="R794e37dbfdb54d0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694a397a26b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e60bbed8b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4a397a26b4ba4" /><Relationship Type="http://schemas.openxmlformats.org/officeDocument/2006/relationships/header" Target="/word/header1.xml" Id="R2017334be9cb4921" /><Relationship Type="http://schemas.openxmlformats.org/officeDocument/2006/relationships/settings" Target="/word/settings.xml" Id="Red15aa88ad294477" /><Relationship Type="http://schemas.openxmlformats.org/officeDocument/2006/relationships/styles" Target="/word/styles.xml" Id="R13ecd6f1c7bc485d" /><Relationship Type="http://schemas.openxmlformats.org/officeDocument/2006/relationships/hyperlink" Target="https://meteor.aihw.gov.au/RegistrationAuthority/1" TargetMode="External" Id="Rb568a89959d847d0" /><Relationship Type="http://schemas.openxmlformats.org/officeDocument/2006/relationships/hyperlink" Target="https://meteor.aihw.gov.au/content/393476" TargetMode="External" Id="Rf6080524918649c8" /><Relationship Type="http://schemas.openxmlformats.org/officeDocument/2006/relationships/hyperlink" Target="https://meteor.aihw.gov.au/RegistrationAuthority/1" TargetMode="External" Id="R97ea3e32742d494c" /><Relationship Type="http://schemas.openxmlformats.org/officeDocument/2006/relationships/hyperlink" Target="https://meteor.aihw.gov.au/content/396163" TargetMode="External" Id="R13bbe3209ed84bff" /><Relationship Type="http://schemas.openxmlformats.org/officeDocument/2006/relationships/hyperlink" Target="https://meteor.aihw.gov.au/RegistrationAuthority/6" TargetMode="External" Id="Rc9dedd9a56b14be2" /><Relationship Type="http://schemas.openxmlformats.org/officeDocument/2006/relationships/hyperlink" Target="https://meteor.aihw.gov.au/content/396258" TargetMode="External" Id="Rb1edd9ac54e64265" /><Relationship Type="http://schemas.openxmlformats.org/officeDocument/2006/relationships/hyperlink" Target="https://meteor.aihw.gov.au/RegistrationAuthority/1" TargetMode="External" Id="Re463ef247ce149cb" /><Relationship Type="http://schemas.openxmlformats.org/officeDocument/2006/relationships/hyperlink" Target="https://meteor.aihw.gov.au/content/396455" TargetMode="External" Id="R58fbbae1d2a24d93" /><Relationship Type="http://schemas.openxmlformats.org/officeDocument/2006/relationships/hyperlink" Target="https://meteor.aihw.gov.au/content/269949" TargetMode="External" Id="Ra33649b54fc54b12" /><Relationship Type="http://schemas.openxmlformats.org/officeDocument/2006/relationships/hyperlink" Target="https://meteor.aihw.gov.au/content/396455" TargetMode="External" Id="Rf435e7ab2c3547b7" /><Relationship Type="http://schemas.openxmlformats.org/officeDocument/2006/relationships/hyperlink" Target="https://meteor.aihw.gov.au/content/287007" TargetMode="External" Id="R66a7c594f8a94897" /><Relationship Type="http://schemas.openxmlformats.org/officeDocument/2006/relationships/hyperlink" Target="https://meteor.aihw.gov.au/content/394490" TargetMode="External" Id="R911a7807f56c43c4" /><Relationship Type="http://schemas.openxmlformats.org/officeDocument/2006/relationships/hyperlink" Target="https://meteor.aihw.gov.au/content/287305" TargetMode="External" Id="Re4ae30d16bf64dd7" /><Relationship Type="http://schemas.openxmlformats.org/officeDocument/2006/relationships/hyperlink" Target="https://meteor.aihw.gov.au/content/394490" TargetMode="External" Id="Ra01423e2ce254b7a" /><Relationship Type="http://schemas.openxmlformats.org/officeDocument/2006/relationships/hyperlink" Target="https://meteor.aihw.gov.au/content/303794" TargetMode="External" Id="R007665ae5c7b4cb0" /><Relationship Type="http://schemas.openxmlformats.org/officeDocument/2006/relationships/hyperlink" Target="https://meteor.aihw.gov.au/content/394490" TargetMode="External" Id="R9da43c20132742dc" /><Relationship Type="http://schemas.openxmlformats.org/officeDocument/2006/relationships/hyperlink" Target="https://meteor.aihw.gov.au/content/269949" TargetMode="External" Id="R6dbc50825c78402b" /><Relationship Type="http://schemas.openxmlformats.org/officeDocument/2006/relationships/hyperlink" Target="https://meteor.aihw.gov.au/content/394483" TargetMode="External" Id="R938db3115e2f4b36" /><Relationship Type="http://schemas.openxmlformats.org/officeDocument/2006/relationships/hyperlink" Target="https://meteor.aihw.gov.au/content/303794" TargetMode="External" Id="R7e7decdee1444f6b" /><Relationship Type="http://schemas.openxmlformats.org/officeDocument/2006/relationships/hyperlink" Target="https://meteor.aihw.gov.au/content/394092" TargetMode="External" Id="R9e79c1cb9f1945d3" /><Relationship Type="http://schemas.openxmlformats.org/officeDocument/2006/relationships/hyperlink" Target="https://meteor.aihw.gov.au/content/319188" TargetMode="External" Id="R7685bde5bb464704" /><Relationship Type="http://schemas.openxmlformats.org/officeDocument/2006/relationships/hyperlink" Target="https://meteor.aihw.gov.au/content/393625" TargetMode="External" Id="Rc0b9bcc5ef4a472e" /><Relationship Type="http://schemas.openxmlformats.org/officeDocument/2006/relationships/hyperlink" Target="https://meteor.aihw.gov.au/content/388656" TargetMode="External" Id="R8126753bbe7a4166" /><Relationship Type="http://schemas.openxmlformats.org/officeDocument/2006/relationships/hyperlink" Target="https://meteor.aihw.gov.au/content/393625" TargetMode="External" Id="R61bfe7a466774167" /><Relationship Type="http://schemas.openxmlformats.org/officeDocument/2006/relationships/hyperlink" Target="https://meteor.aihw.gov.au/content/388656" TargetMode="External" Id="R72dbefa2fb42450d" /><Relationship Type="http://schemas.openxmlformats.org/officeDocument/2006/relationships/hyperlink" Target="https://meteor.aihw.gov.au/content/394092" TargetMode="External" Id="R5f5301cda2d64beb" /><Relationship Type="http://schemas.openxmlformats.org/officeDocument/2006/relationships/hyperlink" Target="https://meteor.aihw.gov.au/content/291036" TargetMode="External" Id="R14c4423166494ca2" /><Relationship Type="http://schemas.openxmlformats.org/officeDocument/2006/relationships/hyperlink" Target="https://meteor.aihw.gov.au/content/394490" TargetMode="External" Id="R261ebc9123a64df4" /><Relationship Type="http://schemas.openxmlformats.org/officeDocument/2006/relationships/hyperlink" Target="https://meteor.aihw.gov.au/content/291036" TargetMode="External" Id="Rde6e7f29d750407a" /><Relationship Type="http://schemas.openxmlformats.org/officeDocument/2006/relationships/hyperlink" Target="https://meteor.aihw.gov.au/content/396455" TargetMode="External" Id="R0f50ab47adcc489f" /><Relationship Type="http://schemas.openxmlformats.org/officeDocument/2006/relationships/hyperlink" Target="https://meteor.aihw.gov.au/content/307931" TargetMode="External" Id="R4dbf9198bbeb4bb2" /><Relationship Type="http://schemas.openxmlformats.org/officeDocument/2006/relationships/hyperlink" Target="https://meteor.aihw.gov.au/content/394490" TargetMode="External" Id="Re4aad06abd5b4270" /><Relationship Type="http://schemas.openxmlformats.org/officeDocument/2006/relationships/hyperlink" Target="https://meteor.aihw.gov.au/content/307931" TargetMode="External" Id="R27af5df76abe4859" /><Relationship Type="http://schemas.openxmlformats.org/officeDocument/2006/relationships/hyperlink" Target="https://meteor.aihw.gov.au/content/396455" TargetMode="External" Id="R61419ab415894995" /><Relationship Type="http://schemas.openxmlformats.org/officeDocument/2006/relationships/hyperlink" Target="https://meteor.aihw.gov.au/content/362291" TargetMode="External" Id="Rab342bc973594099" /><Relationship Type="http://schemas.openxmlformats.org/officeDocument/2006/relationships/hyperlink" Target="https://meteor.aihw.gov.au/content/394490" TargetMode="External" Id="R25cc34ee58414ef2" /><Relationship Type="http://schemas.openxmlformats.org/officeDocument/2006/relationships/hyperlink" Target="https://meteor.aihw.gov.au/content/362291" TargetMode="External" Id="R3f256a54824e4766" /><Relationship Type="http://schemas.openxmlformats.org/officeDocument/2006/relationships/hyperlink" Target="https://meteor.aihw.gov.au/content/396455" TargetMode="External" Id="R64e7952d43384614" /><Relationship Type="http://schemas.openxmlformats.org/officeDocument/2006/relationships/hyperlink" Target="https://meteor.aihw.gov.au/content/410671" TargetMode="External" Id="R5173f0a606ad48fe" /><Relationship Type="http://schemas.openxmlformats.org/officeDocument/2006/relationships/hyperlink" Target="https://meteor.aihw.gov.au/content/394483" TargetMode="External" Id="Rcb5b1a1cea4846e3" /><Relationship Type="http://schemas.openxmlformats.org/officeDocument/2006/relationships/hyperlink" Target="https://meteor.aihw.gov.au/content/394490" TargetMode="External" Id="R4aa1e9fa0b194c54" /><Relationship Type="http://schemas.openxmlformats.org/officeDocument/2006/relationships/hyperlink" Target="https://meteor.aihw.gov.au/content/449206" TargetMode="External" Id="Rb66191a5586a4710" /><Relationship Type="http://schemas.openxmlformats.org/officeDocument/2006/relationships/hyperlink" Target="https://meteor.aihw.gov.au/content/394092" TargetMode="External" Id="R7445bfa3cd8f4c17" /><Relationship Type="http://schemas.openxmlformats.org/officeDocument/2006/relationships/hyperlink" Target="https://meteor.aihw.gov.au/content/449223" TargetMode="External" Id="R837c4b5580a545c3" /><Relationship Type="http://schemas.openxmlformats.org/officeDocument/2006/relationships/hyperlink" Target="https://meteor.aihw.gov.au/content/396455" TargetMode="External" Id="R19e623a701f94a25" /><Relationship Type="http://schemas.openxmlformats.org/officeDocument/2006/relationships/hyperlink" Target="https://meteor.aihw.gov.au/content/393625" TargetMode="External" Id="Rc02459bd25b04f0b" /><Relationship Type="http://schemas.openxmlformats.org/officeDocument/2006/relationships/hyperlink" Target="https://meteor.aihw.gov.au/content/449216" TargetMode="External" Id="R0a3ef6179e5b4baf" /><Relationship Type="http://schemas.openxmlformats.org/officeDocument/2006/relationships/hyperlink" Target="https://meteor.aihw.gov.au/content/425760" TargetMode="External" Id="Re4e0efe1d108417a" /><Relationship Type="http://schemas.openxmlformats.org/officeDocument/2006/relationships/hyperlink" Target="https://meteor.aihw.gov.au/RegistrationAuthority/6" TargetMode="External" Id="R8f918a2c0f5a4ad6" /><Relationship Type="http://schemas.openxmlformats.org/officeDocument/2006/relationships/hyperlink" Target="https://meteor.aihw.gov.au/content/394462" TargetMode="External" Id="R08ad358ad51149e2" /><Relationship Type="http://schemas.openxmlformats.org/officeDocument/2006/relationships/hyperlink" Target="https://meteor.aihw.gov.au/RegistrationAuthority/12" TargetMode="External" Id="R794e37dbfdb54d03" /></Relationships>
</file>

<file path=word/_rels/header1.xml.rels>&#65279;<?xml version="1.0" encoding="utf-8"?><Relationships xmlns="http://schemas.openxmlformats.org/package/2006/relationships"><Relationship Type="http://schemas.openxmlformats.org/officeDocument/2006/relationships/image" Target="/media/image.png" Id="R78fe60bbed8b4198" /></Relationships>
</file>