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eaa429ba834a15" /></Relationships>
</file>

<file path=word/document.xml><?xml version="1.0" encoding="utf-8"?>
<w:document xmlns:r="http://schemas.openxmlformats.org/officeDocument/2006/relationships" xmlns:w="http://schemas.openxmlformats.org/wordprocessingml/2006/main">
  <w:body>
    <w:p>
      <w:pPr>
        <w:pStyle w:val="Title"/>
      </w:pPr>
      <w:r>
        <w:t>Institutional environment -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Institutional environment - Quality Statement</w:t>
      </w:r>
    </w:p>
    <w:p>
      <w:r>
        <w:t xml:space="preserve">Information about the origin of the data collection and the arrangements under which the collection is governed and administered.  This enables an assessment of the surrounding context, which may influence the validity, reliability or appropriateness of the data.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f6b33df3ea7249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395491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fa628b181146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b33df3ea724978" /><Relationship Type="http://schemas.openxmlformats.org/officeDocument/2006/relationships/header" Target="/word/header1.xml" Id="R31907f6a401f477e" /><Relationship Type="http://schemas.openxmlformats.org/officeDocument/2006/relationships/settings" Target="/word/settings.xml" Id="Rd74dce7722304064" /><Relationship Type="http://schemas.openxmlformats.org/officeDocument/2006/relationships/styles" Target="/word/styles.xml" Id="Rf5fc7c23f3a14f30" /></Relationships>
</file>

<file path=word/_rels/header1.xml.rels>&#65279;<?xml version="1.0" encoding="utf-8"?><Relationships xmlns="http://schemas.openxmlformats.org/package/2006/relationships"><Relationship Type="http://schemas.openxmlformats.org/officeDocument/2006/relationships/image" Target="/media/image.png" Id="R42fa628b1811465a" /></Relationships>
</file>