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cf24c9e5b49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Children's hearing loss,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e7ce8c2784f7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f80cbc3a0b4c12">
              <w:r>
                <w:rPr>
                  <w:rStyle w:val="Hyperlink"/>
                </w:rPr>
                <w:t xml:space="preserve">National Healthcare Agreement (2010)</w:t>
              </w:r>
            </w:hyperlink>
          </w:p>
          <w:p>
            <w:pPr>
              <w:pStyle w:val="registration-status"/>
              <w:spacing w:before="0" w:after="0"/>
            </w:pPr>
            <w:hyperlink w:history="true" r:id="Rceac6c342faf40f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162b7993d94891">
              <w:r>
                <w:rPr>
                  <w:rStyle w:val="Hyperlink"/>
                </w:rPr>
                <w:t xml:space="preserve">Social Inclusion and Indigenous Health</w:t>
              </w:r>
            </w:hyperlink>
          </w:p>
          <w:p>
            <w:pPr>
              <w:pStyle w:val="registration-status"/>
              <w:spacing w:before="0" w:after="0"/>
            </w:pPr>
            <w:hyperlink w:history="true" r:id="Reb833f49a0634ab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05dd63e8c3a412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90c7739ab24d57">
              <w:r>
                <w:rPr>
                  <w:rStyle w:val="Hyperlink"/>
                </w:rPr>
                <w:t xml:space="preserve">National Healthcare Agreement: P63-Children's hearing loss, 2010 QS</w:t>
              </w:r>
            </w:hyperlink>
          </w:p>
          <w:p>
            <w:pPr>
              <w:pStyle w:val="registration-status"/>
              <w:spacing w:before="0" w:after="0"/>
            </w:pPr>
            <w:hyperlink w:history="true" r:id="R2e0b5f3dd9da4ffb">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spacing w:after="160"/>
            </w:pPr>
            <w:r>
              <w:rPr>
                <w:rStyle w:val="row-content-rich-text"/>
              </w:rPr>
              <w:t xml:space="preserve">1. Complete and partial deafness</w:t>
            </w:r>
          </w:p>
          <w:p>
            <w:pPr>
              <w:spacing w:after="160"/>
            </w:pPr>
            <w:r>
              <w:rPr>
                <w:rStyle w:val="row-content-rich-text"/>
              </w:rPr>
              <w:t xml:space="preserve">2. Complete and partial deafness and otitis media</w:t>
            </w:r>
          </w:p>
          <w:p>
            <w:pPr>
              <w:spacing w:after="160"/>
            </w:pPr>
            <w:r>
              <w:rPr>
                <w:rStyle w:val="row-content-rich-text"/>
              </w:rPr>
              <w:t xml:space="preserve">3. All diseases of the ear and mastoid </w:t>
            </w:r>
          </w:p>
          <w:p>
            <w:pPr/>
            <w:r>
              <w:rPr>
                <w:rStyle w:val="row-content-rich-text"/>
              </w:rPr>
              <w:t xml:space="preserve">Rates are directly age-standardised to the Australian population as at 30 June 2001, except for those relating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dc49f36d710b4ac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cd68fcc1433748c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3dd249e12c40436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p>
          <w:p>
            <w:hyperlink w:history="true" r:id="Rc5c22fb6057f4202">
              <w:r>
                <w:rPr>
                  <w:rStyle w:val="Hyperlink"/>
                </w:rPr>
                <w:t xml:space="preserve">Person—age, total years N[NN]</w:t>
              </w:r>
            </w:hyperlink>
          </w:p>
          <w:p>
            <w:r>
              <w:rPr>
                <w:rStyle w:val="row-content"/>
                <w:b/>
              </w:rPr>
              <w:t xml:space="preserve">Data Source</w:t>
            </w:r>
          </w:p>
          <w:p>
            <w:hyperlink w:history="true" r:id="Re970489ded67416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0e6623dbea4c58">
              <w:r>
                <w:rPr>
                  <w:rStyle w:val="Hyperlink"/>
                </w:rPr>
                <w:t xml:space="preserve">Person—age, total years N[NN]</w:t>
              </w:r>
            </w:hyperlink>
          </w:p>
          <w:p>
            <w:r>
              <w:rPr>
                <w:rStyle w:val="row-content"/>
                <w:b/>
              </w:rPr>
              <w:t xml:space="preserve">Data Source</w:t>
            </w:r>
          </w:p>
          <w:p>
            <w:hyperlink w:history="true" r:id="R787023fb01974cd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f97260f18f54952">
              <w:r>
                <w:rPr>
                  <w:rStyle w:val="Hyperlink"/>
                </w:rPr>
                <w:t xml:space="preserve">Person—age, total years N[NN]</w:t>
              </w:r>
            </w:hyperlink>
          </w:p>
          <w:p>
            <w:r>
              <w:rPr>
                <w:rStyle w:val="row-content"/>
                <w:b/>
              </w:rPr>
              <w:t xml:space="preserve">Data Source</w:t>
            </w:r>
          </w:p>
          <w:p>
            <w:hyperlink w:history="true" r:id="R3062bf3322fe4b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d594def3ea4135">
              <w:r>
                <w:rPr>
                  <w:rStyle w:val="Hyperlink"/>
                </w:rPr>
                <w:t xml:space="preserve">Person—age, total years N[NN]</w:t>
              </w:r>
            </w:hyperlink>
          </w:p>
          <w:p>
            <w:r>
              <w:rPr>
                <w:rStyle w:val="row-content"/>
                <w:b/>
              </w:rPr>
              <w:t xml:space="preserve">Data Source</w:t>
            </w:r>
          </w:p>
          <w:p>
            <w:hyperlink w:history="true" r:id="R329b001ddf02449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f1541e8bacd49d8">
              <w:r>
                <w:rPr>
                  <w:rStyle w:val="Hyperlink"/>
                </w:rPr>
                <w:t xml:space="preserve">Person—age, total years N[NN]</w:t>
              </w:r>
            </w:hyperlink>
          </w:p>
          <w:p>
            <w:r>
              <w:rPr>
                <w:rStyle w:val="row-content"/>
                <w:b/>
              </w:rPr>
              <w:t xml:space="preserve">Data Source</w:t>
            </w:r>
          </w:p>
          <w:p>
            <w:hyperlink w:history="true" r:id="R591dfc006d11456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7087d2290ab4874">
              <w:r>
                <w:rPr>
                  <w:rStyle w:val="Hyperlink"/>
                </w:rPr>
                <w:t xml:space="preserve">Person—age, total years N[NN]</w:t>
              </w:r>
            </w:hyperlink>
          </w:p>
          <w:p>
            <w:r>
              <w:rPr>
                <w:rStyle w:val="row-content"/>
                <w:b/>
              </w:rPr>
              <w:t xml:space="preserve">Data Source</w:t>
            </w:r>
          </w:p>
          <w:p>
            <w:hyperlink w:history="true" r:id="Rb20b0730a1e24b2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1b09d7f9884d34">
              <w:r>
                <w:rPr>
                  <w:rStyle w:val="Hyperlink"/>
                </w:rPr>
                <w:t xml:space="preserve">Person—area of usual residence, geographical location code (ASGC 2004) NNNNN</w:t>
              </w:r>
            </w:hyperlink>
          </w:p>
          <w:p>
            <w:r>
              <w:rPr>
                <w:rStyle w:val="row-content"/>
                <w:b/>
              </w:rPr>
              <w:t xml:space="preserve">Data Source</w:t>
            </w:r>
          </w:p>
          <w:p>
            <w:hyperlink w:history="true" r:id="R368ea2a344cc49f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9b33bd33a045472c">
              <w:r>
                <w:rPr>
                  <w:rStyle w:val="Hyperlink"/>
                </w:rPr>
                <w:t xml:space="preserve">Person—area of usual residence, geographical location code (ASGC 2004) NNNNN</w:t>
              </w:r>
            </w:hyperlink>
          </w:p>
          <w:p>
            <w:r>
              <w:rPr>
                <w:rStyle w:val="row-content"/>
                <w:b/>
              </w:rPr>
              <w:t xml:space="preserve">Data Source</w:t>
            </w:r>
          </w:p>
          <w:p>
            <w:hyperlink w:history="true" r:id="Rc379c4897b22458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bc88f1e212b34955">
              <w:r>
                <w:rPr>
                  <w:rStyle w:val="Hyperlink"/>
                </w:rPr>
                <w:t xml:space="preserve">Person—Indigenous status, code N</w:t>
              </w:r>
            </w:hyperlink>
          </w:p>
          <w:p>
            <w:r>
              <w:rPr>
                <w:rStyle w:val="row-content"/>
                <w:b/>
              </w:rPr>
              <w:t xml:space="preserve">Data Source</w:t>
            </w:r>
          </w:p>
          <w:p>
            <w:hyperlink w:history="true" r:id="R7c18b2340da742e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a8d301e191644bd">
              <w:r>
                <w:rPr>
                  <w:rStyle w:val="Hyperlink"/>
                </w:rPr>
                <w:t xml:space="preserve">Person—Indigenous status, code N</w:t>
              </w:r>
            </w:hyperlink>
          </w:p>
          <w:p>
            <w:r>
              <w:rPr>
                <w:rStyle w:val="row-content"/>
                <w:b/>
              </w:rPr>
              <w:t xml:space="preserve">Data Source</w:t>
            </w:r>
          </w:p>
          <w:p>
            <w:hyperlink w:history="true" r:id="Reca0d8581078403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2145b2a1044513">
              <w:r>
                <w:rPr>
                  <w:rStyle w:val="Hyperlink"/>
                </w:rPr>
                <w:t xml:space="preserve">Person—age, total years N[NN]</w:t>
              </w:r>
            </w:hyperlink>
          </w:p>
          <w:p>
            <w:r>
              <w:rPr>
                <w:rStyle w:val="row-content"/>
                <w:b/>
              </w:rPr>
              <w:t xml:space="preserve">Data Source</w:t>
            </w:r>
          </w:p>
          <w:p>
            <w:hyperlink w:history="true" r:id="Rf242889a06c749c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a32f7d3cc14f68">
              <w:r>
                <w:rPr>
                  <w:rStyle w:val="Hyperlink"/>
                </w:rPr>
                <w:t xml:space="preserve">Person—age, total years N[NN]</w:t>
              </w:r>
            </w:hyperlink>
          </w:p>
          <w:p>
            <w:r>
              <w:rPr>
                <w:rStyle w:val="row-content"/>
                <w:b/>
              </w:rPr>
              <w:t xml:space="preserve">Data Source</w:t>
            </w:r>
          </w:p>
          <w:p>
            <w:hyperlink w:history="true" r:id="R79fd61b56b3448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5061ad0202d40a7">
              <w:r>
                <w:rPr>
                  <w:rStyle w:val="Hyperlink"/>
                </w:rPr>
                <w:t xml:space="preserve">Person—age, total years N[NN]</w:t>
              </w:r>
            </w:hyperlink>
          </w:p>
          <w:p>
            <w:r>
              <w:rPr>
                <w:rStyle w:val="row-content"/>
                <w:b/>
              </w:rPr>
              <w:t xml:space="preserve">Data Source</w:t>
            </w:r>
          </w:p>
          <w:p>
            <w:hyperlink w:history="true" r:id="R3d9d765eb276477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8e9b30161194aa0">
              <w:r>
                <w:rPr>
                  <w:rStyle w:val="Hyperlink"/>
                </w:rPr>
                <w:t xml:space="preserve">Person—area of usual residence, geographical location code (ASGC 2006) NNNNN</w:t>
              </w:r>
            </w:hyperlink>
          </w:p>
          <w:p>
            <w:r>
              <w:rPr>
                <w:rStyle w:val="row-content"/>
                <w:b/>
              </w:rPr>
              <w:t xml:space="preserve">Data Source</w:t>
            </w:r>
          </w:p>
          <w:p>
            <w:hyperlink w:history="true" r:id="R5ddf5d1e08d1411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age, remoteness area and SEIFA of residence.</w:t>
            </w:r>
          </w:p>
          <w:p>
            <w:pPr>
              <w:spacing w:after="160"/>
            </w:pPr>
            <w:r>
              <w:rPr>
                <w:rStyle w:val="row-content-rich-text"/>
              </w:rPr>
              <w:t xml:space="preserve">Available disaggregation: Nationally and state/territory by Indigenous status, age,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3abc1d18ab42b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a61de1617f4987">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e7afb06265471e">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6a72fba806d45d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Increased survey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Disaggregations within individual jurisdictions are subject to data quality considerations. </w:t>
            </w:r>
          </w:p>
          <w:p>
            <w:pPr>
              <w:spacing w:after="160"/>
            </w:pPr>
            <w:r>
              <w:rPr>
                <w:rStyle w:val="row-content-rich-text"/>
              </w:rPr>
              <w:t xml:space="preserve">Self-reported data, particularly by parents about their children, are unreliable, and the sample size from these surveys is such that it will be difficult to pick up statistically significant changes over time, particularly at a jurisdictional level.</w:t>
            </w:r>
          </w:p>
          <w:p>
            <w:pPr/>
            <w:r>
              <w:rPr>
                <w:rStyle w:val="row-content-rich-text"/>
              </w:rPr>
              <w:t xml:space="preserve">See the </w:t>
            </w:r>
            <w:hyperlink w:history="true" r:id="Ree1790df17d3400c">
              <w:r>
                <w:rPr>
                  <w:rStyle w:val="Hyperlink"/>
                  <w:i/>
                </w:rPr>
                <w:t xml:space="preserve">Aboriginal and Torres Strait Islander Health Performance Framework</w:t>
              </w:r>
              <w:r>
                <w:rPr>
                  <w:rStyle w:val="row-content-rich-text"/>
                </w:rPr>
                <w:t xml:space="preserve"> 1.12</w:t>
              </w:r>
            </w:hyperlink>
            <w:r>
              <w:rPr>
                <w:rStyle w:val="row-content-rich-text"/>
              </w:rPr>
              <w:t xml:space="preserve"> for further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53c785566e64e8e">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243288055d4ff4">
              <w:r>
                <w:rPr>
                  <w:rStyle w:val="Hyperlink"/>
                </w:rPr>
                <w:t xml:space="preserve">National Healthcare Agreement: PI 63-Children's hearing loss, 2011</w:t>
              </w:r>
            </w:hyperlink>
          </w:p>
          <w:p>
            <w:pPr>
              <w:pStyle w:val="registration-status"/>
              <w:spacing w:before="0" w:after="0"/>
            </w:pPr>
            <w:hyperlink w:history="true" r:id="R01e98f4619e042c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06e056fd613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c8f767ad6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e056fd6134c4a" /><Relationship Type="http://schemas.openxmlformats.org/officeDocument/2006/relationships/header" Target="/word/header1.xml" Id="R6ac5097a07024377" /><Relationship Type="http://schemas.openxmlformats.org/officeDocument/2006/relationships/settings" Target="/word/settings.xml" Id="Rc0c2dc6669d54bd9" /><Relationship Type="http://schemas.openxmlformats.org/officeDocument/2006/relationships/styles" Target="/word/styles.xml" Id="Re26689adf8dc4eb8" /><Relationship Type="http://schemas.openxmlformats.org/officeDocument/2006/relationships/hyperlink" Target="https://meteor.aihw.gov.au/RegistrationAuthority/12" TargetMode="External" Id="R208e7ce8c2784f78" /><Relationship Type="http://schemas.openxmlformats.org/officeDocument/2006/relationships/hyperlink" Target="https://meteor.aihw.gov.au/content/392471" TargetMode="External" Id="R94f80cbc3a0b4c12" /><Relationship Type="http://schemas.openxmlformats.org/officeDocument/2006/relationships/hyperlink" Target="https://meteor.aihw.gov.au/RegistrationAuthority/12" TargetMode="External" Id="Rceac6c342faf40fd" /><Relationship Type="http://schemas.openxmlformats.org/officeDocument/2006/relationships/hyperlink" Target="https://meteor.aihw.gov.au/content/393493" TargetMode="External" Id="R08162b7993d94891" /><Relationship Type="http://schemas.openxmlformats.org/officeDocument/2006/relationships/hyperlink" Target="https://meteor.aihw.gov.au/RegistrationAuthority/12" TargetMode="External" Id="Reb833f49a0634aba" /><Relationship Type="http://schemas.openxmlformats.org/officeDocument/2006/relationships/hyperlink" Target="https://meteor.aihw.gov.au/RegistrationAuthority/6" TargetMode="External" Id="Rd05dd63e8c3a412a" /><Relationship Type="http://schemas.openxmlformats.org/officeDocument/2006/relationships/hyperlink" Target="https://meteor.aihw.gov.au/content/408003" TargetMode="External" Id="Rce90c7739ab24d57" /><Relationship Type="http://schemas.openxmlformats.org/officeDocument/2006/relationships/hyperlink" Target="https://meteor.aihw.gov.au/RegistrationAuthority/12" TargetMode="External" Id="R2e0b5f3dd9da4ffb" /><Relationship Type="http://schemas.openxmlformats.org/officeDocument/2006/relationships/hyperlink" Target="https://meteor.aihw.gov.au/content/394103" TargetMode="External" Id="Rdc49f36d710b4ac6" /><Relationship Type="http://schemas.openxmlformats.org/officeDocument/2006/relationships/hyperlink" Target="https://meteor.aihw.gov.au/content/394145" TargetMode="External" Id="Rcd68fcc1433748c9" /><Relationship Type="http://schemas.openxmlformats.org/officeDocument/2006/relationships/hyperlink" Target="https://meteor.aihw.gov.au/content/394146" TargetMode="External" Id="R3dd249e12c404360" /><Relationship Type="http://schemas.openxmlformats.org/officeDocument/2006/relationships/hyperlink" Target="https://meteor.aihw.gov.au/content/303794" TargetMode="External" Id="Rc5c22fb6057f4202" /><Relationship Type="http://schemas.openxmlformats.org/officeDocument/2006/relationships/hyperlink" Target="https://meteor.aihw.gov.au/content/394103" TargetMode="External" Id="Re970489ded67416e" /><Relationship Type="http://schemas.openxmlformats.org/officeDocument/2006/relationships/hyperlink" Target="https://meteor.aihw.gov.au/content/303794" TargetMode="External" Id="Rdf0e6623dbea4c58" /><Relationship Type="http://schemas.openxmlformats.org/officeDocument/2006/relationships/hyperlink" Target="https://meteor.aihw.gov.au/content/394145" TargetMode="External" Id="R787023fb01974cda" /><Relationship Type="http://schemas.openxmlformats.org/officeDocument/2006/relationships/hyperlink" Target="https://meteor.aihw.gov.au/content/303794" TargetMode="External" Id="R2f97260f18f54952" /><Relationship Type="http://schemas.openxmlformats.org/officeDocument/2006/relationships/hyperlink" Target="https://meteor.aihw.gov.au/content/394146" TargetMode="External" Id="R3062bf3322fe4bd0" /><Relationship Type="http://schemas.openxmlformats.org/officeDocument/2006/relationships/hyperlink" Target="https://meteor.aihw.gov.au/content/303794" TargetMode="External" Id="R5bd594def3ea4135" /><Relationship Type="http://schemas.openxmlformats.org/officeDocument/2006/relationships/hyperlink" Target="https://meteor.aihw.gov.au/content/394103" TargetMode="External" Id="R329b001ddf024495" /><Relationship Type="http://schemas.openxmlformats.org/officeDocument/2006/relationships/hyperlink" Target="https://meteor.aihw.gov.au/content/303794" TargetMode="External" Id="R6f1541e8bacd49d8" /><Relationship Type="http://schemas.openxmlformats.org/officeDocument/2006/relationships/hyperlink" Target="https://meteor.aihw.gov.au/content/394145" TargetMode="External" Id="R591dfc006d114563" /><Relationship Type="http://schemas.openxmlformats.org/officeDocument/2006/relationships/hyperlink" Target="https://meteor.aihw.gov.au/content/303794" TargetMode="External" Id="R67087d2290ab4874" /><Relationship Type="http://schemas.openxmlformats.org/officeDocument/2006/relationships/hyperlink" Target="https://meteor.aihw.gov.au/content/394146" TargetMode="External" Id="Rb20b0730a1e24b2c" /><Relationship Type="http://schemas.openxmlformats.org/officeDocument/2006/relationships/hyperlink" Target="https://meteor.aihw.gov.au/content/270070" TargetMode="External" Id="R021b09d7f9884d34" /><Relationship Type="http://schemas.openxmlformats.org/officeDocument/2006/relationships/hyperlink" Target="https://meteor.aihw.gov.au/content/394145" TargetMode="External" Id="R368ea2a344cc49f3" /><Relationship Type="http://schemas.openxmlformats.org/officeDocument/2006/relationships/hyperlink" Target="https://meteor.aihw.gov.au/content/270070" TargetMode="External" Id="R9b33bd33a045472c" /><Relationship Type="http://schemas.openxmlformats.org/officeDocument/2006/relationships/hyperlink" Target="https://meteor.aihw.gov.au/content/394146" TargetMode="External" Id="Rc379c4897b224589" /><Relationship Type="http://schemas.openxmlformats.org/officeDocument/2006/relationships/hyperlink" Target="https://meteor.aihw.gov.au/content/291036" TargetMode="External" Id="Rbc88f1e212b34955" /><Relationship Type="http://schemas.openxmlformats.org/officeDocument/2006/relationships/hyperlink" Target="https://meteor.aihw.gov.au/content/394145" TargetMode="External" Id="R7c18b2340da742ec" /><Relationship Type="http://schemas.openxmlformats.org/officeDocument/2006/relationships/hyperlink" Target="https://meteor.aihw.gov.au/content/291036" TargetMode="External" Id="Raa8d301e191644bd" /><Relationship Type="http://schemas.openxmlformats.org/officeDocument/2006/relationships/hyperlink" Target="https://meteor.aihw.gov.au/content/394146" TargetMode="External" Id="Reca0d85810784035" /><Relationship Type="http://schemas.openxmlformats.org/officeDocument/2006/relationships/hyperlink" Target="https://meteor.aihw.gov.au/content/303794" TargetMode="External" Id="Raf2145b2a1044513" /><Relationship Type="http://schemas.openxmlformats.org/officeDocument/2006/relationships/hyperlink" Target="https://meteor.aihw.gov.au/content/394103" TargetMode="External" Id="Rf242889a06c749cc" /><Relationship Type="http://schemas.openxmlformats.org/officeDocument/2006/relationships/hyperlink" Target="https://meteor.aihw.gov.au/content/303794" TargetMode="External" Id="R60a32f7d3cc14f68" /><Relationship Type="http://schemas.openxmlformats.org/officeDocument/2006/relationships/hyperlink" Target="https://meteor.aihw.gov.au/content/394145" TargetMode="External" Id="R79fd61b56b344815" /><Relationship Type="http://schemas.openxmlformats.org/officeDocument/2006/relationships/hyperlink" Target="https://meteor.aihw.gov.au/content/303794" TargetMode="External" Id="R85061ad0202d40a7" /><Relationship Type="http://schemas.openxmlformats.org/officeDocument/2006/relationships/hyperlink" Target="https://meteor.aihw.gov.au/content/394146" TargetMode="External" Id="R3d9d765eb2764775" /><Relationship Type="http://schemas.openxmlformats.org/officeDocument/2006/relationships/hyperlink" Target="https://meteor.aihw.gov.au/content/341800" TargetMode="External" Id="Rc8e9b30161194aa0" /><Relationship Type="http://schemas.openxmlformats.org/officeDocument/2006/relationships/hyperlink" Target="https://meteor.aihw.gov.au/content/394103" TargetMode="External" Id="R5ddf5d1e08d1411a" /><Relationship Type="http://schemas.openxmlformats.org/officeDocument/2006/relationships/hyperlink" Target="https://meteor.aihw.gov.au/content/392574" TargetMode="External" Id="Ra83abc1d18ab42b9" /><Relationship Type="http://schemas.openxmlformats.org/officeDocument/2006/relationships/hyperlink" Target="https://meteor.aihw.gov.au/content/394103" TargetMode="External" Id="R5ea61de1617f4987" /><Relationship Type="http://schemas.openxmlformats.org/officeDocument/2006/relationships/hyperlink" Target="https://meteor.aihw.gov.au/content/394145" TargetMode="External" Id="R74e7afb06265471e" /><Relationship Type="http://schemas.openxmlformats.org/officeDocument/2006/relationships/hyperlink" Target="https://meteor.aihw.gov.au/content/394146" TargetMode="External" Id="Re6a72fba806d45d7" /><Relationship Type="http://schemas.openxmlformats.org/officeDocument/2006/relationships/hyperlink" Target="http://www.aihw.gov.au/publications/ihw/aatsihpf08r-da/atsihpf08r-c01-12.pdf" TargetMode="External" Id="Ree1790df17d3400c" /><Relationship Type="http://schemas.openxmlformats.org/officeDocument/2006/relationships/hyperlink" Target="http://www.ausstats.abs.gov.au/Ausstats/subscriber.nsf/0/8B24B5C90B33D2BFCA257164007FCC1D/$File/4715055004_2004-05.pdf" TargetMode="External" Id="R953c785566e64e8e" /><Relationship Type="http://schemas.openxmlformats.org/officeDocument/2006/relationships/hyperlink" Target="https://meteor.aihw.gov.au/content/421585" TargetMode="External" Id="R07243288055d4ff4" /><Relationship Type="http://schemas.openxmlformats.org/officeDocument/2006/relationships/hyperlink" Target="https://meteor.aihw.gov.au/RegistrationAuthority/12" TargetMode="External" Id="R01e98f4619e042ce" /></Relationships>
</file>

<file path=word/_rels/header1.xml.rels>&#65279;<?xml version="1.0" encoding="utf-8"?><Relationships xmlns="http://schemas.openxmlformats.org/package/2006/relationships"><Relationship Type="http://schemas.openxmlformats.org/officeDocument/2006/relationships/image" Target="/media/image.png" Id="R03bc8f767ad64058" /></Relationships>
</file>