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b8ea7746834352" /></Relationships>
</file>

<file path=word/document.xml><?xml version="1.0" encoding="utf-8"?>
<w:document xmlns:r="http://schemas.openxmlformats.org/officeDocument/2006/relationships" xmlns:w="http://schemas.openxmlformats.org/wordprocessingml/2006/main">
  <w:body>
    <w:p>
      <w:pPr>
        <w:pStyle w:val="Title"/>
      </w:pPr>
      <w:r>
        <w:t>National Dental Telephone Interview Survey (NDTIS)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Dental Telephone Interview Survey (NDTIS)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Dental Telephone Interview Survey is usually run every two and a half years by the Australian Institute of Health and Welfare’s Dental Statistics and Research Unit (DSRU). The latest survey was run in 2007-08 and the next survey is scheduled to be run from July 2010. The survey provides information on the broader parameters of dental health and access to services, and forms part of the Commonwealth Department of Health and Aged Care’s work program on ‘adult access to </w:t>
            </w:r>
            <w:r>
              <w:rPr>
                <w:rStyle w:val="row-content-rich-text"/>
              </w:rP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0089cbec2a74ac1">
              <w:r>
                <w:rPr>
                  <w:rStyle w:val="Hyperlink"/>
                </w:rPr>
                <w:t xml:space="preserve">https://www.aihw.gov.au/reports/dental-oral-health/oral-health-and-use-of-dental-services-2008-findi/contents/table-of-contents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2 and a half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0194dbcef0834f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6df9675c5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4dbcef0834fcc" /><Relationship Type="http://schemas.openxmlformats.org/officeDocument/2006/relationships/header" Target="/word/header1.xml" Id="R51f6c8df2d624827" /><Relationship Type="http://schemas.openxmlformats.org/officeDocument/2006/relationships/settings" Target="/word/settings.xml" Id="Rdefd7030a07d4ad5" /><Relationship Type="http://schemas.openxmlformats.org/officeDocument/2006/relationships/styles" Target="/word/styles.xml" Id="Red91501d65334c70" /><Relationship Type="http://schemas.openxmlformats.org/officeDocument/2006/relationships/hyperlink" Target="https://www.aihw.gov.au/reports/dental-oral-health/oral-health-and-use-of-dental-services-2008-findi/contents/table-of-contents" TargetMode="External" Id="Rb0089cbec2a74ac1" /></Relationships>
</file>

<file path=word/_rels/header1.xml.rels>&#65279;<?xml version="1.0" encoding="utf-8"?><Relationships xmlns="http://schemas.openxmlformats.org/package/2006/relationships"><Relationship Type="http://schemas.openxmlformats.org/officeDocument/2006/relationships/image" Target="/media/image.png" Id="Rb6c6df9675c540e5" /></Relationships>
</file>