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a5dd8bf5ed4692" /></Relationships>
</file>

<file path=word/document.xml><?xml version="1.0" encoding="utf-8"?>
<w:document xmlns:r="http://schemas.openxmlformats.org/officeDocument/2006/relationships" xmlns:w="http://schemas.openxmlformats.org/wordprocessingml/2006/main">
  <w:body>
    <w:p>
      <w:pPr>
        <w:pStyle w:val="Title"/>
      </w:pPr>
      <w:r>
        <w:t>ABS Patient Experience Survey (PEx)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Patient Experience Survey (PEx)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(PEx) is conducted annually by the Australian Bureau of Statistics (ABS) and collects national data on access and barriers to a range of health care services, including general practitioners, medical specialists and dental professionals, imaging and pathology tests, and hospital/emergency visits. Data is also collected on aspects of communication between patients and health professionals.</w:t>
            </w:r>
          </w:p>
          <w:p>
            <w:pPr>
              <w:spacing w:after="160"/>
            </w:pPr>
            <w:r>
              <w:rPr>
                <w:rStyle w:val="row-content-rich-text"/>
              </w:rPr>
              <w:t xml:space="preserve">The survey asks people about selected health services they may have used for their own health in the last 12 months, and the experiences they had with each service. All persons aged 15 years and over are asked whether they had:</w:t>
            </w:r>
          </w:p>
          <w:p>
            <w:pPr>
              <w:pStyle w:val="ListParagraph"/>
              <w:numPr>
                <w:ilvl w:val="0"/>
                <w:numId w:val="2"/>
              </w:numPr>
            </w:pPr>
            <w:r>
              <w:rPr>
                <w:rStyle w:val="row-content-rich-text"/>
              </w:rPr>
              <w:t xml:space="preserve">seen a general practitioner (GP)</w:t>
            </w:r>
          </w:p>
          <w:p>
            <w:pPr>
              <w:pStyle w:val="ListParagraph"/>
              <w:numPr>
                <w:ilvl w:val="0"/>
                <w:numId w:val="2"/>
              </w:numPr>
            </w:pPr>
            <w:r>
              <w:rPr>
                <w:rStyle w:val="row-content-rich-text"/>
              </w:rPr>
              <w:t xml:space="preserve">seen a medical specialist</w:t>
            </w:r>
          </w:p>
          <w:p>
            <w:pPr>
              <w:pStyle w:val="ListParagraph"/>
              <w:numPr>
                <w:ilvl w:val="0"/>
                <w:numId w:val="2"/>
              </w:numPr>
            </w:pPr>
            <w:r>
              <w:rPr>
                <w:rStyle w:val="row-content-rich-text"/>
              </w:rPr>
              <w:t xml:space="preserve">seen a dental professional</w:t>
            </w:r>
          </w:p>
          <w:p>
            <w:pPr>
              <w:pStyle w:val="ListParagraph"/>
              <w:numPr>
                <w:ilvl w:val="0"/>
                <w:numId w:val="2"/>
              </w:numPr>
            </w:pPr>
            <w:r>
              <w:rPr>
                <w:rStyle w:val="row-content-rich-text"/>
              </w:rPr>
              <w:t xml:space="preserve">been admitted to hospital</w:t>
            </w:r>
          </w:p>
          <w:p>
            <w:pPr>
              <w:pStyle w:val="ListParagraph"/>
              <w:numPr>
                <w:ilvl w:val="0"/>
                <w:numId w:val="2"/>
              </w:numPr>
            </w:pPr>
            <w:r>
              <w:rPr>
                <w:rStyle w:val="row-content-rich-text"/>
              </w:rPr>
              <w:t xml:space="preserve">visited a hospital emergency department</w:t>
            </w:r>
          </w:p>
          <w:p>
            <w:pPr>
              <w:pStyle w:val="ListParagraph"/>
              <w:numPr>
                <w:ilvl w:val="0"/>
                <w:numId w:val="2"/>
              </w:numPr>
            </w:pPr>
            <w:r>
              <w:rPr>
                <w:rStyle w:val="row-content-rich-text"/>
              </w:rPr>
              <w:t xml:space="preserve">had a pathology test</w:t>
            </w:r>
          </w:p>
          <w:p>
            <w:pPr>
              <w:pStyle w:val="ListParagraph"/>
              <w:numPr>
                <w:ilvl w:val="0"/>
                <w:numId w:val="2"/>
              </w:numPr>
            </w:pPr>
            <w:r>
              <w:rPr>
                <w:rStyle w:val="row-content-rich-text"/>
              </w:rPr>
              <w:t xml:space="preserve">had an imaging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8ac11bae43b41b9">
              <w:r>
                <w:rPr>
                  <w:rStyle w:val="Hyperlink"/>
                </w:rPr>
                <w:t xml:space="preserve">http://www.abs.gov.au/ausstats/abs@.nsf/mf/4839.0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5065205e371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5d3f4a39c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65205e3714540" /><Relationship Type="http://schemas.openxmlformats.org/officeDocument/2006/relationships/header" Target="/word/header1.xml" Id="R695c5ed53bcc427b" /><Relationship Type="http://schemas.openxmlformats.org/officeDocument/2006/relationships/settings" Target="/word/settings.xml" Id="Rc6520cbeaa774599" /><Relationship Type="http://schemas.openxmlformats.org/officeDocument/2006/relationships/styles" Target="/word/styles.xml" Id="Rd2180ffe34eb4aef" /><Relationship Type="http://schemas.openxmlformats.org/officeDocument/2006/relationships/numbering" Target="/word/numbering.xml" Id="Rfed127a208cc42b8" /><Relationship Type="http://schemas.openxmlformats.org/officeDocument/2006/relationships/hyperlink" Target="http://www.abs.gov.au/ausstats/abs@.nsf/mf/4839.0" TargetMode="External" Id="R48ac11bae43b41b9" /></Relationships>
</file>

<file path=word/_rels/header1.xml.rels>&#65279;<?xml version="1.0" encoding="utf-8"?><Relationships xmlns="http://schemas.openxmlformats.org/package/2006/relationships"><Relationship Type="http://schemas.openxmlformats.org/officeDocument/2006/relationships/image" Target="/media/image.png" Id="R1ae5d3f4a39c4b1d" /></Relationships>
</file>