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97571acfa44c35" /></Relationships>
</file>

<file path=word/document.xml><?xml version="1.0" encoding="utf-8"?>
<w:document xmlns:r="http://schemas.openxmlformats.org/officeDocument/2006/relationships" xmlns:w="http://schemas.openxmlformats.org/wordprocessingml/2006/main">
  <w:body>
    <w:p>
      <w:pPr>
        <w:pStyle w:val="Title"/>
      </w:pPr>
      <w:r>
        <w:t>Disability Support  Pension (DSP)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Support  Pension (DSP)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Disability Support Pension is a payment for people who:</w:t>
            </w:r>
          </w:p>
          <w:p>
            <w:pPr>
              <w:pStyle w:val="ListParagraph"/>
              <w:numPr>
                <w:ilvl w:val="0"/>
                <w:numId w:val="2"/>
              </w:numPr>
            </w:pPr>
            <w:r>
              <w:rPr>
                <w:rStyle w:val="row-content-rich-text"/>
              </w:rPr>
              <w:t xml:space="preserve">have a permanent physical, intellectual or psychiatric impairment of 20 points or more under the Impairment Tables; and</w:t>
            </w:r>
          </w:p>
          <w:p>
            <w:pPr>
              <w:pStyle w:val="ListParagraph"/>
              <w:numPr>
                <w:ilvl w:val="0"/>
                <w:numId w:val="2"/>
              </w:numPr>
            </w:pPr>
            <w:r>
              <w:rPr>
                <w:rStyle w:val="row-content-rich-text"/>
              </w:rPr>
              <w:t xml:space="preserve">because of that impairment, are unable to work for at least 15 hours a week at or above the minimum wage, without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916d41a03f343dd">
              <w:r>
                <w:rPr>
                  <w:rStyle w:val="Hyperlink"/>
                </w:rPr>
                <w:t xml:space="preserve">http://www.fahcsia.gov.au/our-responsibilities/disability-and-carers/benefits-payments/disability-support-pension-dsp-better-and-fairer-assessments/disability-support-pension-dsp-fact-sheets/disability-support-pension-helping-people-to-work</w:t>
              </w:r>
            </w:hyperlink>
          </w:p>
          <w:p>
            <w:hyperlink w:history="true" r:id="R9d215bc907af49ae">
              <w:r>
                <w:rPr>
                  <w:rStyle w:val="Hyperlink"/>
                </w:rPr>
                <w:t xml:space="preserve">http://www.centrelink.gov.au/internet/internet.nsf/payments/disability_support.htm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df467e5aa1ff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b85f67d77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67e5aa1ff442f" /><Relationship Type="http://schemas.openxmlformats.org/officeDocument/2006/relationships/header" Target="/word/header1.xml" Id="R0c0994a59bbb4926" /><Relationship Type="http://schemas.openxmlformats.org/officeDocument/2006/relationships/settings" Target="/word/settings.xml" Id="R34984cf17c964dfe" /><Relationship Type="http://schemas.openxmlformats.org/officeDocument/2006/relationships/styles" Target="/word/styles.xml" Id="R1073883b171e4804" /><Relationship Type="http://schemas.openxmlformats.org/officeDocument/2006/relationships/numbering" Target="/word/numbering.xml" Id="R0c510e4049f3418a" /><Relationship Type="http://schemas.openxmlformats.org/officeDocument/2006/relationships/hyperlink" Target="http://www.fahcsia.gov.au/our-responsibilities/disability-and-carers/benefits-payments/disability-support-pension-dsp-better-and-fairer-assessments/disability-support-pension-dsp-fact-sheets/disability-support-pension-helping-people-to-work" TargetMode="External" Id="Rc916d41a03f343dd" /><Relationship Type="http://schemas.openxmlformats.org/officeDocument/2006/relationships/hyperlink" Target="http://www.centrelink.gov.au/internet/internet.nsf/payments/disability_support.htm" TargetMode="External" Id="R9d215bc907af49ae" /></Relationships>
</file>

<file path=word/_rels/header1.xml.rels>&#65279;<?xml version="1.0" encoding="utf-8"?><Relationships xmlns="http://schemas.openxmlformats.org/package/2006/relationships"><Relationship Type="http://schemas.openxmlformats.org/officeDocument/2006/relationships/image" Target="/media/image.png" Id="R3ceb85f67d774f91" /></Relationships>
</file>