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34055bb010498a" /></Relationships>
</file>

<file path=word/document.xml><?xml version="1.0" encoding="utf-8"?>
<w:document xmlns:r="http://schemas.openxmlformats.org/officeDocument/2006/relationships" xmlns:w="http://schemas.openxmlformats.org/wordprocessingml/2006/main">
  <w:body>
    <w:p>
      <w:pPr>
        <w:pStyle w:val="Title"/>
      </w:pPr>
      <w:r>
        <w:t>Public social spending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fd5cc640824e45e7">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5917cc41280d42cc"/>
                    <a:srcRect/>
                    <a:stretch>
                      <a:fillRect/>
                    </a:stretch>
                  </pic:blipFill>
                  <pic:spPr bwMode="auto">
                    <a:xfrm>
                      <a:off x="0" y="0"/>
                      <a:ext cx="114300" cy="76200"/>
                    </a:xfrm>
                    <a:prstGeom prst="rect">
                      <a:avLst/>
                    </a:prstGeom>
                  </pic:spPr>
                </pic:pic>
              </a:graphicData>
            </a:graphic>
          </wp:inline>
        </w:drawing>
      </w:r>
      <w:r>
        <w:t xml:space="preserve">"&gt; </w:t>
      </w:r>
      <w:hyperlink w:history="true" r:id="R8f0bfa16fe114e64">
        <w:r>
          <w:rPr>
            <w:rStyle w:val="Hyperlink"/>
          </w:rPr>
          <w:t xml:space="preserve">Equity</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f151049237554c5e"/>
                    <a:srcRect/>
                    <a:stretch>
                      <a:fillRect/>
                    </a:stretch>
                  </pic:blipFill>
                  <pic:spPr bwMode="auto">
                    <a:xfrm>
                      <a:off x="0" y="0"/>
                      <a:ext cx="114300" cy="76200"/>
                    </a:xfrm>
                    <a:prstGeom prst="rect">
                      <a:avLst/>
                    </a:prstGeom>
                  </pic:spPr>
                </pic:pic>
              </a:graphicData>
            </a:graphic>
          </wp:inline>
        </w:drawing>
      </w:r>
      <w:r>
        <w:t xml:space="preserve">"&gt; 
Public social spending</w:t>
      </w:r>
      <w:r>
        <w:br/>
      </w:r>
    </w:p>
    <w:p>
      <w:pPr>
        <w:pStyle w:val="Heading1"/>
      </w:pPr>
      <w:r>
        <w:t xml:space="preserve">Public social spending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wide range of people and social institutions provide social support to those in need through a variety of means. Much of this support takes the form of social expenditure, which comprises both financial support and "in-kind" provision of goods and services. To be included in social spending, benefits have to address one or more contingences, such as low-income, old-age, unemployment and disability. The indicator of social spending used for cross-country comparisons is public spending as a share of Net National Income (NNI). </w:t>
            </w:r>
          </w:p>
        </w:tc>
      </w:tr>
    </w:tbl>
    <w:p>
      <w:r>
        <w:br/>
      </w:r>
    </w:p>
    <w:sectPr>
      <w:footerReference xmlns:r="http://schemas.openxmlformats.org/officeDocument/2006/relationships" w:type="default" r:id="Rb018d6f1c12446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392687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b917ba17bb42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18d6f1c124466f" /><Relationship Type="http://schemas.openxmlformats.org/officeDocument/2006/relationships/header" Target="/word/header1.xml" Id="Reca5c2409c304616" /><Relationship Type="http://schemas.openxmlformats.org/officeDocument/2006/relationships/settings" Target="/word/settings.xml" Id="Ra1e8dd13389145f9" /><Relationship Type="http://schemas.openxmlformats.org/officeDocument/2006/relationships/styles" Target="/word/styles.xml" Id="R208f9429ba2d4bc9" /><Relationship Type="http://schemas.openxmlformats.org/officeDocument/2006/relationships/hyperlink" Target="https://meteor.aihw.gov.au/content/392659" TargetMode="External" Id="Rfd5cc640824e45e7" /><Relationship Type="http://schemas.openxmlformats.org/officeDocument/2006/relationships/image" Target="/media/image.gif" Id="R5917cc41280d42cc" /><Relationship Type="http://schemas.openxmlformats.org/officeDocument/2006/relationships/hyperlink" Target="https://meteor.aihw.gov.au/content/392685" TargetMode="External" Id="R8f0bfa16fe114e64" /><Relationship Type="http://schemas.openxmlformats.org/officeDocument/2006/relationships/image" Target="/media/image2.gif" Id="Rf151049237554c5e" /></Relationships>
</file>

<file path=word/_rels/header1.xml.rels>&#65279;<?xml version="1.0" encoding="utf-8"?><Relationships xmlns="http://schemas.openxmlformats.org/package/2006/relationships"><Relationship Type="http://schemas.openxmlformats.org/officeDocument/2006/relationships/image" Target="/media/image.png" Id="R75b917ba17bb42bb" /></Relationships>
</file>